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9EE" w:rsidRPr="008D3F8F" w:rsidRDefault="008A43F6" w:rsidP="00165D6A">
      <w:pPr>
        <w:spacing w:after="0" w:line="240" w:lineRule="auto"/>
        <w:jc w:val="both"/>
        <w:rPr>
          <w:rFonts w:ascii="Arial Narrow" w:hAnsi="Arial Narrow"/>
          <w:sz w:val="20"/>
          <w:szCs w:val="20"/>
          <w:lang w:val="sr-Cyrl-CS"/>
        </w:rPr>
      </w:pPr>
      <w:bookmarkStart w:id="0" w:name="_GoBack"/>
      <w:bookmarkEnd w:id="0"/>
      <w:permStart w:id="827621038" w:edGrp="everyone"/>
      <w:permEnd w:id="827621038"/>
      <w:r w:rsidRPr="008D3F8F">
        <w:rPr>
          <w:rFonts w:ascii="Arial Narrow" w:hAnsi="Arial Narrow"/>
          <w:sz w:val="20"/>
          <w:szCs w:val="20"/>
          <w:lang w:val="sr-Cyrl-CS"/>
        </w:rPr>
        <w:t>На основу закључка стечајног судије Привредног суда у Суботици од 22.01.2010. године, број предмета Ст. бр. 66/2010 (веза 37/2009), а у складу са члановима 109., 110. и 111. Закона о стечајном поступку („</w:t>
      </w:r>
      <w:r w:rsidRPr="008D3F8F">
        <w:rPr>
          <w:rFonts w:ascii="Arial Narrow" w:hAnsi="Arial Narrow"/>
          <w:i/>
          <w:sz w:val="20"/>
          <w:szCs w:val="20"/>
          <w:lang w:val="sr-Cyrl-CS"/>
        </w:rPr>
        <w:t>Службени Гласник РС“ број 84/2004 и 85/2005</w:t>
      </w:r>
      <w:r w:rsidRPr="008D3F8F">
        <w:rPr>
          <w:rFonts w:ascii="Arial Narrow" w:hAnsi="Arial Narrow"/>
          <w:sz w:val="20"/>
          <w:szCs w:val="20"/>
          <w:lang w:val="sr-Cyrl-CS"/>
        </w:rPr>
        <w:t xml:space="preserve">) и Националним стандардом број 5. о начину и поступку уновчења имовине стечајног дужника </w:t>
      </w:r>
      <w:r w:rsidRPr="008D3F8F">
        <w:rPr>
          <w:rFonts w:ascii="Arial Narrow" w:hAnsi="Arial Narrow"/>
          <w:i/>
          <w:sz w:val="20"/>
          <w:szCs w:val="20"/>
          <w:lang w:val="sr-Cyrl-CS"/>
        </w:rPr>
        <w:t>(„Службени Гласник РС“ број 13/2010</w:t>
      </w:r>
      <w:r w:rsidRPr="008D3F8F">
        <w:rPr>
          <w:rFonts w:ascii="Arial Narrow" w:hAnsi="Arial Narrow"/>
          <w:sz w:val="20"/>
          <w:szCs w:val="20"/>
          <w:lang w:val="sr-Cyrl-CS"/>
        </w:rPr>
        <w:t>), стечајни управник стечајног дужника</w:t>
      </w:r>
      <w:permStart w:id="538128440" w:edGrp="everyone"/>
      <w:permEnd w:id="538128440"/>
    </w:p>
    <w:p w:rsidR="008A43F6" w:rsidRPr="00D529CB" w:rsidRDefault="008A43F6" w:rsidP="00165D6A">
      <w:pPr>
        <w:spacing w:after="0" w:line="240" w:lineRule="auto"/>
        <w:jc w:val="both"/>
        <w:rPr>
          <w:rFonts w:ascii="Arial Narrow" w:hAnsi="Arial Narrow"/>
          <w:sz w:val="20"/>
          <w:szCs w:val="20"/>
          <w:lang w:val="sr-Cyrl-RS"/>
        </w:rPr>
      </w:pPr>
    </w:p>
    <w:p w:rsidR="00E239EE" w:rsidRPr="008D3F8F" w:rsidRDefault="00E239EE" w:rsidP="00DA5201">
      <w:pPr>
        <w:spacing w:after="0" w:line="360" w:lineRule="auto"/>
        <w:jc w:val="center"/>
        <w:rPr>
          <w:rFonts w:ascii="Arial Narrow" w:hAnsi="Arial Narrow"/>
          <w:b/>
          <w:sz w:val="21"/>
          <w:szCs w:val="21"/>
        </w:rPr>
      </w:pPr>
      <w:r w:rsidRPr="008D3F8F">
        <w:rPr>
          <w:rFonts w:ascii="Arial Narrow" w:hAnsi="Arial Narrow"/>
          <w:b/>
          <w:sz w:val="21"/>
          <w:szCs w:val="21"/>
          <w:lang w:val="sr-Latn-CS"/>
        </w:rPr>
        <w:t xml:space="preserve"> </w:t>
      </w:r>
      <w:r w:rsidR="00427A72" w:rsidRPr="008D3F8F">
        <w:rPr>
          <w:rFonts w:ascii="Arial Narrow" w:hAnsi="Arial Narrow"/>
          <w:b/>
          <w:sz w:val="21"/>
          <w:szCs w:val="21"/>
          <w:lang w:val="sr-Cyrl-RS"/>
        </w:rPr>
        <w:t xml:space="preserve">РАВНИЦА АД </w:t>
      </w:r>
      <w:r w:rsidR="00D529CB">
        <w:rPr>
          <w:rFonts w:ascii="Arial Narrow" w:hAnsi="Arial Narrow"/>
          <w:b/>
          <w:sz w:val="21"/>
          <w:szCs w:val="21"/>
          <w:lang w:val="sr-Cyrl-RS"/>
        </w:rPr>
        <w:t xml:space="preserve">БАЧКА ТОПОЛА </w:t>
      </w:r>
      <w:r w:rsidR="00427A72" w:rsidRPr="008D3F8F">
        <w:rPr>
          <w:rFonts w:ascii="Arial Narrow" w:hAnsi="Arial Narrow"/>
          <w:b/>
          <w:sz w:val="21"/>
          <w:szCs w:val="21"/>
          <w:lang w:val="sr-Cyrl-RS"/>
        </w:rPr>
        <w:t>У СТЕЧ</w:t>
      </w:r>
      <w:r w:rsidR="006C7E0E" w:rsidRPr="008D3F8F">
        <w:rPr>
          <w:rFonts w:ascii="Arial Narrow" w:hAnsi="Arial Narrow"/>
          <w:b/>
          <w:sz w:val="21"/>
          <w:szCs w:val="21"/>
          <w:lang w:val="sr-Latn-RS"/>
        </w:rPr>
        <w:t>A</w:t>
      </w:r>
      <w:r w:rsidR="00427A72" w:rsidRPr="008D3F8F">
        <w:rPr>
          <w:rFonts w:ascii="Arial Narrow" w:hAnsi="Arial Narrow"/>
          <w:b/>
          <w:sz w:val="21"/>
          <w:szCs w:val="21"/>
          <w:lang w:val="sr-Cyrl-RS"/>
        </w:rPr>
        <w:t>ЈУ</w:t>
      </w:r>
      <w:r w:rsidRPr="008D3F8F">
        <w:rPr>
          <w:rFonts w:ascii="Arial Narrow" w:hAnsi="Arial Narrow"/>
          <w:b/>
          <w:sz w:val="21"/>
          <w:szCs w:val="21"/>
          <w:lang w:val="sr-Cyrl-CS"/>
        </w:rPr>
        <w:t xml:space="preserve"> из </w:t>
      </w:r>
      <w:r w:rsidR="00427A72" w:rsidRPr="008D3F8F">
        <w:rPr>
          <w:rFonts w:ascii="Arial Narrow" w:hAnsi="Arial Narrow"/>
          <w:b/>
          <w:sz w:val="21"/>
          <w:szCs w:val="21"/>
          <w:lang w:val="sr-Cyrl-CS"/>
        </w:rPr>
        <w:t>Бачке Тополе</w:t>
      </w:r>
      <w:r w:rsidRPr="008D3F8F">
        <w:rPr>
          <w:rFonts w:ascii="Arial Narrow" w:hAnsi="Arial Narrow"/>
          <w:b/>
          <w:sz w:val="21"/>
          <w:szCs w:val="21"/>
          <w:lang w:val="sr-Cyrl-CS"/>
        </w:rPr>
        <w:t>, улица</w:t>
      </w:r>
      <w:r w:rsidR="00165D6A" w:rsidRPr="008D3F8F">
        <w:rPr>
          <w:rFonts w:ascii="Arial Narrow" w:hAnsi="Arial Narrow"/>
          <w:b/>
          <w:sz w:val="21"/>
          <w:szCs w:val="21"/>
          <w:lang w:val="sr-Cyrl-CS"/>
        </w:rPr>
        <w:t xml:space="preserve"> </w:t>
      </w:r>
      <w:r w:rsidR="00427A72" w:rsidRPr="008D3F8F">
        <w:rPr>
          <w:rFonts w:ascii="Arial Narrow" w:hAnsi="Arial Narrow"/>
          <w:b/>
          <w:sz w:val="21"/>
          <w:szCs w:val="21"/>
          <w:lang w:val="sr-Cyrl-CS"/>
        </w:rPr>
        <w:t>Главна бр.</w:t>
      </w:r>
      <w:r w:rsidR="00DA5201" w:rsidRPr="008D3F8F">
        <w:rPr>
          <w:rFonts w:ascii="Arial Narrow" w:hAnsi="Arial Narrow"/>
          <w:b/>
          <w:sz w:val="21"/>
          <w:szCs w:val="21"/>
        </w:rPr>
        <w:t xml:space="preserve"> 55A</w:t>
      </w:r>
    </w:p>
    <w:p w:rsidR="00E239EE" w:rsidRPr="008D3F8F" w:rsidRDefault="00E239EE" w:rsidP="00DA5201">
      <w:pPr>
        <w:spacing w:after="0" w:line="360" w:lineRule="auto"/>
        <w:jc w:val="center"/>
        <w:rPr>
          <w:rFonts w:ascii="Arial Narrow" w:hAnsi="Arial Narrow"/>
          <w:b/>
          <w:sz w:val="21"/>
          <w:szCs w:val="21"/>
          <w:lang w:val="sr-Cyrl-CS"/>
        </w:rPr>
      </w:pPr>
      <w:r w:rsidRPr="008D3F8F">
        <w:rPr>
          <w:rFonts w:ascii="Arial Narrow" w:hAnsi="Arial Narrow"/>
          <w:b/>
          <w:sz w:val="21"/>
          <w:szCs w:val="21"/>
          <w:lang w:val="sr-Cyrl-CS"/>
        </w:rPr>
        <w:t>ОГЛАШАВА</w:t>
      </w:r>
    </w:p>
    <w:p w:rsidR="00E239EE" w:rsidRPr="008D3F8F" w:rsidRDefault="00E239EE" w:rsidP="00DA5201">
      <w:pPr>
        <w:spacing w:after="0" w:line="360" w:lineRule="auto"/>
        <w:jc w:val="center"/>
        <w:rPr>
          <w:rFonts w:ascii="Arial Narrow" w:hAnsi="Arial Narrow"/>
          <w:b/>
          <w:sz w:val="20"/>
          <w:szCs w:val="20"/>
          <w:lang w:val="sr-Cyrl-CS"/>
        </w:rPr>
      </w:pPr>
      <w:r w:rsidRPr="008D3F8F">
        <w:rPr>
          <w:rFonts w:ascii="Arial Narrow" w:hAnsi="Arial Narrow"/>
          <w:b/>
          <w:sz w:val="21"/>
          <w:szCs w:val="21"/>
          <w:lang w:val="sr-Cyrl-CS"/>
        </w:rPr>
        <w:t xml:space="preserve">продају имовине јавним </w:t>
      </w:r>
      <w:r w:rsidR="00352545" w:rsidRPr="008D3F8F">
        <w:rPr>
          <w:rFonts w:ascii="Arial Narrow" w:hAnsi="Arial Narrow"/>
          <w:b/>
          <w:sz w:val="21"/>
          <w:szCs w:val="21"/>
          <w:lang w:val="sr-Cyrl-CS"/>
        </w:rPr>
        <w:t>надметањем</w:t>
      </w:r>
    </w:p>
    <w:p w:rsidR="00E239EE" w:rsidRPr="008D3F8F" w:rsidRDefault="00E239EE" w:rsidP="00165D6A">
      <w:pPr>
        <w:spacing w:after="0" w:line="240" w:lineRule="auto"/>
        <w:jc w:val="both"/>
        <w:rPr>
          <w:rFonts w:ascii="Arial Narrow" w:hAnsi="Arial Narrow"/>
          <w:b/>
          <w:sz w:val="20"/>
          <w:szCs w:val="20"/>
          <w:lang w:val="sr-Cyrl-CS"/>
        </w:rPr>
      </w:pPr>
    </w:p>
    <w:p w:rsidR="001C1F4E" w:rsidRPr="008D3F8F" w:rsidRDefault="00E239EE" w:rsidP="00126438">
      <w:pPr>
        <w:spacing w:after="0" w:line="240" w:lineRule="auto"/>
        <w:rPr>
          <w:rFonts w:ascii="Arial Narrow" w:hAnsi="Arial Narrow"/>
          <w:sz w:val="20"/>
          <w:szCs w:val="20"/>
          <w:lang w:val="sr-Cyrl-CS"/>
        </w:rPr>
      </w:pPr>
      <w:r w:rsidRPr="008D3F8F">
        <w:rPr>
          <w:rFonts w:ascii="Arial Narrow" w:hAnsi="Arial Narrow"/>
          <w:b/>
          <w:sz w:val="20"/>
          <w:szCs w:val="20"/>
          <w:lang w:val="sr-Cyrl-CS"/>
        </w:rPr>
        <w:t>Предмет продаје</w:t>
      </w:r>
      <w:r w:rsidRPr="008D3F8F">
        <w:rPr>
          <w:rFonts w:ascii="Arial Narrow" w:hAnsi="Arial Narrow"/>
          <w:sz w:val="20"/>
          <w:szCs w:val="20"/>
          <w:lang w:val="sr-Cyrl-CS"/>
        </w:rPr>
        <w:t xml:space="preserve"> је </w:t>
      </w:r>
      <w:r w:rsidR="00DA5201" w:rsidRPr="008D3F8F">
        <w:rPr>
          <w:rFonts w:ascii="Arial Narrow" w:hAnsi="Arial Narrow"/>
          <w:sz w:val="20"/>
          <w:szCs w:val="20"/>
          <w:lang w:val="sr-Cyrl-CS"/>
        </w:rPr>
        <w:t>непокретна</w:t>
      </w:r>
      <w:r w:rsidR="00DA5201" w:rsidRPr="008D3F8F">
        <w:rPr>
          <w:rFonts w:ascii="Arial Narrow" w:hAnsi="Arial Narrow"/>
          <w:sz w:val="20"/>
          <w:szCs w:val="20"/>
        </w:rPr>
        <w:t xml:space="preserve"> </w:t>
      </w:r>
      <w:r w:rsidR="00793FB5" w:rsidRPr="008D3F8F">
        <w:rPr>
          <w:rFonts w:ascii="Arial Narrow" w:hAnsi="Arial Narrow"/>
          <w:sz w:val="20"/>
          <w:szCs w:val="20"/>
          <w:lang w:val="sr-Cyrl-CS"/>
        </w:rPr>
        <w:t>и покретна имовина</w:t>
      </w:r>
      <w:r w:rsidRPr="008D3F8F">
        <w:rPr>
          <w:rFonts w:ascii="Arial Narrow" w:hAnsi="Arial Narrow"/>
          <w:sz w:val="20"/>
          <w:szCs w:val="20"/>
          <w:lang w:val="sr-Cyrl-CS"/>
        </w:rPr>
        <w:t xml:space="preserve"> </w:t>
      </w:r>
      <w:r w:rsidR="005452A9" w:rsidRPr="008D3F8F">
        <w:rPr>
          <w:rFonts w:ascii="Arial Narrow" w:hAnsi="Arial Narrow"/>
          <w:sz w:val="20"/>
          <w:szCs w:val="20"/>
          <w:lang w:val="sr-Cyrl-CS"/>
        </w:rPr>
        <w:t>стечајног дужника</w:t>
      </w:r>
      <w:r w:rsidR="001C1F4E" w:rsidRPr="008D3F8F">
        <w:rPr>
          <w:rFonts w:ascii="Arial Narrow" w:hAnsi="Arial Narrow"/>
          <w:sz w:val="20"/>
          <w:szCs w:val="20"/>
          <w:lang w:val="sr-Cyrl-CS"/>
        </w:rPr>
        <w:t>, по целинама, које чини:</w:t>
      </w:r>
      <w:r w:rsidR="005452A9" w:rsidRPr="008D3F8F">
        <w:rPr>
          <w:rFonts w:ascii="Arial Narrow" w:hAnsi="Arial Narrow"/>
          <w:sz w:val="20"/>
          <w:szCs w:val="20"/>
          <w:lang w:val="sr-Cyrl-CS"/>
        </w:rPr>
        <w:t xml:space="preserve"> </w:t>
      </w:r>
    </w:p>
    <w:p w:rsidR="0021035B" w:rsidRPr="008D3F8F" w:rsidRDefault="0021035B" w:rsidP="0021035B">
      <w:pPr>
        <w:spacing w:after="0" w:line="255" w:lineRule="atLeast"/>
        <w:ind w:left="720" w:firstLine="720"/>
        <w:rPr>
          <w:rFonts w:ascii="Arial Narrow" w:eastAsia="Times New Roman" w:hAnsi="Arial Narrow" w:cs="Times New Roman"/>
          <w:b/>
          <w:bCs/>
          <w:sz w:val="19"/>
          <w:szCs w:val="19"/>
          <w:lang w:val="sr-Cyrl-CS"/>
        </w:rPr>
      </w:pPr>
      <w:r w:rsidRPr="008D3F8F">
        <w:rPr>
          <w:rFonts w:ascii="Arial Narrow" w:eastAsia="Times New Roman" w:hAnsi="Arial Narrow" w:cs="Times New Roman"/>
          <w:b/>
          <w:bCs/>
          <w:sz w:val="19"/>
          <w:szCs w:val="19"/>
          <w:lang w:val="sr-Cyrl-CS"/>
        </w:rPr>
        <w:t>Имовинска целина бр. 1:</w:t>
      </w:r>
    </w:p>
    <w:p w:rsidR="0021035B" w:rsidRPr="008D3F8F" w:rsidRDefault="0021035B" w:rsidP="0021035B">
      <w:pPr>
        <w:spacing w:after="0" w:line="255" w:lineRule="atLeast"/>
        <w:rPr>
          <w:rFonts w:ascii="Arial Narrow" w:eastAsia="Times New Roman" w:hAnsi="Arial Narrow" w:cs="Times New Roman"/>
          <w:bCs/>
          <w:sz w:val="19"/>
          <w:szCs w:val="19"/>
          <w:lang w:val="sr-Cyrl-RS"/>
        </w:rPr>
      </w:pPr>
      <w:r w:rsidRPr="008D3F8F">
        <w:rPr>
          <w:rFonts w:ascii="Arial Narrow" w:eastAsia="Times New Roman" w:hAnsi="Arial Narrow" w:cs="Times New Roman"/>
          <w:bCs/>
          <w:sz w:val="19"/>
          <w:szCs w:val="19"/>
          <w:lang w:val="sr-Cyrl-RS"/>
        </w:rPr>
        <w:t>Имовина која се налази у Ади, ул. Лењинова бб: земљиште под зградом-објектом површине 687м</w:t>
      </w:r>
      <w:r w:rsidRPr="008D3F8F">
        <w:rPr>
          <w:rFonts w:ascii="Arial Narrow" w:eastAsia="Times New Roman" w:hAnsi="Arial Narrow" w:cs="Times New Roman"/>
          <w:bCs/>
          <w:sz w:val="19"/>
          <w:szCs w:val="19"/>
          <w:vertAlign w:val="superscript"/>
          <w:lang w:val="sr-Cyrl-RS"/>
        </w:rPr>
        <w:t>2</w:t>
      </w:r>
      <w:r w:rsidR="006E1A32">
        <w:rPr>
          <w:rFonts w:ascii="Arial Narrow" w:eastAsia="Times New Roman" w:hAnsi="Arial Narrow" w:cs="Times New Roman"/>
          <w:bCs/>
          <w:sz w:val="19"/>
          <w:szCs w:val="19"/>
          <w:lang w:val="sr-Latn-RS"/>
        </w:rPr>
        <w:t xml:space="preserve"> </w:t>
      </w:r>
      <w:r w:rsidR="006E1A32">
        <w:rPr>
          <w:rFonts w:ascii="Arial Narrow" w:eastAsia="Times New Roman" w:hAnsi="Arial Narrow" w:cs="Times New Roman"/>
          <w:bCs/>
          <w:sz w:val="19"/>
          <w:szCs w:val="19"/>
          <w:lang w:val="sr-Cyrl-RS"/>
        </w:rPr>
        <w:t>и</w:t>
      </w:r>
      <w:r w:rsidRPr="008D3F8F">
        <w:rPr>
          <w:rFonts w:ascii="Arial Narrow" w:eastAsia="Times New Roman" w:hAnsi="Arial Narrow" w:cs="Times New Roman"/>
          <w:bCs/>
          <w:sz w:val="19"/>
          <w:szCs w:val="19"/>
          <w:lang w:val="sr-Cyrl-RS"/>
        </w:rPr>
        <w:t xml:space="preserve"> објекат трговине</w:t>
      </w:r>
      <w:r w:rsidR="0020533F">
        <w:rPr>
          <w:rFonts w:ascii="Arial Narrow" w:eastAsia="Times New Roman" w:hAnsi="Arial Narrow" w:cs="Times New Roman"/>
          <w:bCs/>
          <w:sz w:val="19"/>
          <w:szCs w:val="19"/>
          <w:lang w:val="sr-Cyrl-RS"/>
        </w:rPr>
        <w:t xml:space="preserve"> </w:t>
      </w:r>
      <w:r w:rsidRPr="008D3F8F">
        <w:rPr>
          <w:rFonts w:ascii="Arial Narrow" w:eastAsia="Times New Roman" w:hAnsi="Arial Narrow" w:cs="Times New Roman"/>
          <w:bCs/>
          <w:sz w:val="19"/>
          <w:szCs w:val="19"/>
          <w:lang w:val="sr-Latn-RS"/>
        </w:rPr>
        <w:t>(</w:t>
      </w:r>
      <w:r w:rsidRPr="008D3F8F">
        <w:rPr>
          <w:rFonts w:ascii="Arial Narrow" w:eastAsia="Times New Roman" w:hAnsi="Arial Narrow" w:cs="Times New Roman"/>
          <w:bCs/>
          <w:sz w:val="19"/>
          <w:szCs w:val="19"/>
          <w:lang w:val="sr-Cyrl-RS"/>
        </w:rPr>
        <w:t>парцела 2947</w:t>
      </w:r>
      <w:r w:rsidR="00360F48">
        <w:rPr>
          <w:rFonts w:ascii="Arial Narrow" w:eastAsia="Times New Roman" w:hAnsi="Arial Narrow" w:cs="Times New Roman"/>
          <w:bCs/>
          <w:sz w:val="19"/>
          <w:szCs w:val="19"/>
          <w:lang w:val="sr-Cyrl-RS"/>
        </w:rPr>
        <w:t xml:space="preserve"> – Лист </w:t>
      </w:r>
      <w:r w:rsidRPr="008D3F8F">
        <w:rPr>
          <w:rFonts w:ascii="Arial Narrow" w:eastAsia="Times New Roman" w:hAnsi="Arial Narrow" w:cs="Times New Roman"/>
          <w:bCs/>
          <w:sz w:val="19"/>
          <w:szCs w:val="19"/>
          <w:lang w:val="sr-Cyrl-RS"/>
        </w:rPr>
        <w:t>непокретности 546</w:t>
      </w:r>
      <w:r w:rsidR="00360F48">
        <w:rPr>
          <w:rFonts w:ascii="Arial Narrow" w:eastAsia="Times New Roman" w:hAnsi="Arial Narrow" w:cs="Times New Roman"/>
          <w:bCs/>
          <w:sz w:val="19"/>
          <w:szCs w:val="19"/>
          <w:lang w:val="sr-Cyrl-RS"/>
        </w:rPr>
        <w:t xml:space="preserve"> К.О. Ада </w:t>
      </w:r>
      <w:r w:rsidRPr="008D3F8F">
        <w:rPr>
          <w:rFonts w:ascii="Arial Narrow" w:eastAsia="Times New Roman" w:hAnsi="Arial Narrow" w:cs="Times New Roman"/>
          <w:bCs/>
          <w:sz w:val="19"/>
          <w:szCs w:val="19"/>
          <w:lang w:val="sr-Latn-RS"/>
        </w:rPr>
        <w:t xml:space="preserve">/ </w:t>
      </w:r>
      <w:r w:rsidRPr="008D3F8F">
        <w:rPr>
          <w:rFonts w:ascii="Arial Narrow" w:eastAsia="Times New Roman" w:hAnsi="Arial Narrow" w:cs="Times New Roman"/>
          <w:bCs/>
          <w:sz w:val="19"/>
          <w:szCs w:val="19"/>
          <w:lang w:val="sr-Cyrl-RS"/>
        </w:rPr>
        <w:t xml:space="preserve">приватна својина) </w:t>
      </w:r>
      <w:r w:rsidR="00AA4B5A">
        <w:rPr>
          <w:rFonts w:ascii="Arial Narrow" w:eastAsia="Times New Roman" w:hAnsi="Arial Narrow" w:cs="Times New Roman"/>
          <w:bCs/>
          <w:sz w:val="19"/>
          <w:szCs w:val="19"/>
          <w:lang w:val="sr-Cyrl-RS"/>
        </w:rPr>
        <w:t>са припадајућом опремом и залихама</w:t>
      </w:r>
      <w:r w:rsidRPr="008D3F8F">
        <w:rPr>
          <w:rFonts w:ascii="Arial Narrow" w:eastAsia="Times New Roman" w:hAnsi="Arial Narrow" w:cs="Times New Roman"/>
          <w:bCs/>
          <w:sz w:val="19"/>
          <w:szCs w:val="19"/>
          <w:lang w:val="sr-Cyrl-RS"/>
        </w:rPr>
        <w:t>.</w:t>
      </w:r>
    </w:p>
    <w:p w:rsidR="0021035B" w:rsidRPr="008D3F8F" w:rsidRDefault="0021035B" w:rsidP="0021035B">
      <w:pPr>
        <w:spacing w:after="0" w:line="255" w:lineRule="atLeast"/>
        <w:rPr>
          <w:rFonts w:ascii="Arial Narrow" w:eastAsia="Times New Roman" w:hAnsi="Arial Narrow" w:cs="Times New Roman"/>
          <w:b/>
          <w:sz w:val="19"/>
          <w:szCs w:val="19"/>
          <w:lang w:val="sr-Cyrl-CS"/>
        </w:rPr>
      </w:pPr>
      <w:r w:rsidRPr="008D3F8F">
        <w:rPr>
          <w:rFonts w:ascii="Arial Narrow" w:eastAsia="Times New Roman" w:hAnsi="Arial Narrow" w:cs="Times New Roman"/>
          <w:bCs/>
          <w:sz w:val="19"/>
          <w:szCs w:val="19"/>
          <w:lang w:val="sr-Cyrl-RS"/>
        </w:rPr>
        <w:t>Објекат трговине – Робна кућа у Ади, бруто површине у основи 687м</w:t>
      </w:r>
      <w:r w:rsidRPr="008D3F8F">
        <w:rPr>
          <w:rFonts w:ascii="Arial Narrow" w:eastAsia="Times New Roman" w:hAnsi="Arial Narrow" w:cs="Times New Roman"/>
          <w:bCs/>
          <w:sz w:val="19"/>
          <w:szCs w:val="19"/>
          <w:vertAlign w:val="superscript"/>
          <w:lang w:val="sr-Cyrl-RS"/>
        </w:rPr>
        <w:t>2</w:t>
      </w:r>
      <w:r w:rsidRPr="008D3F8F">
        <w:rPr>
          <w:rFonts w:ascii="Arial Narrow" w:eastAsia="Times New Roman" w:hAnsi="Arial Narrow" w:cs="Times New Roman"/>
          <w:bCs/>
          <w:sz w:val="19"/>
          <w:szCs w:val="19"/>
          <w:lang w:val="sr-Cyrl-RS"/>
        </w:rPr>
        <w:t xml:space="preserve"> се састоји од подрума површине 576,91м</w:t>
      </w:r>
      <w:r w:rsidRPr="008D3F8F">
        <w:rPr>
          <w:rFonts w:ascii="Arial Narrow" w:eastAsia="Times New Roman" w:hAnsi="Arial Narrow" w:cs="Times New Roman"/>
          <w:bCs/>
          <w:sz w:val="19"/>
          <w:szCs w:val="19"/>
          <w:vertAlign w:val="superscript"/>
          <w:lang w:val="sr-Cyrl-RS"/>
        </w:rPr>
        <w:t>2</w:t>
      </w:r>
      <w:r w:rsidRPr="008D3F8F">
        <w:rPr>
          <w:rFonts w:ascii="Arial Narrow" w:eastAsia="Times New Roman" w:hAnsi="Arial Narrow" w:cs="Times New Roman"/>
          <w:bCs/>
          <w:sz w:val="19"/>
          <w:szCs w:val="19"/>
          <w:lang w:val="sr-Cyrl-RS"/>
        </w:rPr>
        <w:t>, приземља</w:t>
      </w:r>
      <w:r w:rsidR="00AA4B5A">
        <w:rPr>
          <w:rFonts w:ascii="Arial Narrow" w:eastAsia="Times New Roman" w:hAnsi="Arial Narrow" w:cs="Times New Roman"/>
          <w:bCs/>
          <w:sz w:val="19"/>
          <w:szCs w:val="19"/>
          <w:lang w:val="sr-Cyrl-RS"/>
        </w:rPr>
        <w:t xml:space="preserve"> </w:t>
      </w:r>
      <w:r w:rsidRPr="008D3F8F">
        <w:rPr>
          <w:rFonts w:ascii="Arial Narrow" w:eastAsia="Times New Roman" w:hAnsi="Arial Narrow" w:cs="Times New Roman"/>
          <w:bCs/>
          <w:sz w:val="19"/>
          <w:szCs w:val="19"/>
          <w:lang w:val="sr-Cyrl-RS"/>
        </w:rPr>
        <w:t>594,45м</w:t>
      </w:r>
      <w:r w:rsidRPr="008D3F8F">
        <w:rPr>
          <w:rFonts w:ascii="Arial Narrow" w:eastAsia="Times New Roman" w:hAnsi="Arial Narrow" w:cs="Times New Roman"/>
          <w:bCs/>
          <w:sz w:val="19"/>
          <w:szCs w:val="19"/>
          <w:vertAlign w:val="superscript"/>
          <w:lang w:val="sr-Cyrl-RS"/>
        </w:rPr>
        <w:t>2</w:t>
      </w:r>
      <w:r w:rsidRPr="008D3F8F">
        <w:rPr>
          <w:rFonts w:ascii="Arial Narrow" w:eastAsia="Times New Roman" w:hAnsi="Arial Narrow" w:cs="Times New Roman"/>
          <w:bCs/>
          <w:sz w:val="19"/>
          <w:szCs w:val="19"/>
          <w:lang w:val="sr-Cyrl-RS"/>
        </w:rPr>
        <w:t>, међуспратова 179,86м</w:t>
      </w:r>
      <w:r w:rsidRPr="008D3F8F">
        <w:rPr>
          <w:rFonts w:ascii="Arial Narrow" w:eastAsia="Times New Roman" w:hAnsi="Arial Narrow" w:cs="Times New Roman"/>
          <w:bCs/>
          <w:sz w:val="19"/>
          <w:szCs w:val="19"/>
          <w:vertAlign w:val="superscript"/>
          <w:lang w:val="sr-Cyrl-RS"/>
        </w:rPr>
        <w:t>2</w:t>
      </w:r>
      <w:r w:rsidRPr="008D3F8F">
        <w:rPr>
          <w:rFonts w:ascii="Arial Narrow" w:eastAsia="Times New Roman" w:hAnsi="Arial Narrow" w:cs="Times New Roman"/>
          <w:bCs/>
          <w:sz w:val="19"/>
          <w:szCs w:val="19"/>
          <w:lang w:val="sr-Cyrl-RS"/>
        </w:rPr>
        <w:t>, први спрат 831,56м</w:t>
      </w:r>
      <w:r w:rsidRPr="008D3F8F">
        <w:rPr>
          <w:rFonts w:ascii="Arial Narrow" w:eastAsia="Times New Roman" w:hAnsi="Arial Narrow" w:cs="Times New Roman"/>
          <w:bCs/>
          <w:sz w:val="19"/>
          <w:szCs w:val="19"/>
          <w:vertAlign w:val="superscript"/>
          <w:lang w:val="sr-Cyrl-RS"/>
        </w:rPr>
        <w:t>2</w:t>
      </w:r>
      <w:r w:rsidRPr="008D3F8F">
        <w:rPr>
          <w:rFonts w:ascii="Arial Narrow" w:eastAsia="Times New Roman" w:hAnsi="Arial Narrow" w:cs="Times New Roman"/>
          <w:bCs/>
          <w:sz w:val="19"/>
          <w:szCs w:val="19"/>
          <w:lang w:val="sr-Cyrl-RS"/>
        </w:rPr>
        <w:t xml:space="preserve"> и поткровља 197,22м</w:t>
      </w:r>
      <w:r w:rsidRPr="008D3F8F">
        <w:rPr>
          <w:rFonts w:ascii="Arial Narrow" w:eastAsia="Times New Roman" w:hAnsi="Arial Narrow" w:cs="Times New Roman"/>
          <w:bCs/>
          <w:sz w:val="19"/>
          <w:szCs w:val="19"/>
          <w:vertAlign w:val="superscript"/>
          <w:lang w:val="sr-Cyrl-RS"/>
        </w:rPr>
        <w:t>2</w:t>
      </w:r>
      <w:r w:rsidRPr="008D3F8F">
        <w:rPr>
          <w:rFonts w:ascii="Arial Narrow" w:eastAsia="Times New Roman" w:hAnsi="Arial Narrow" w:cs="Times New Roman"/>
          <w:bCs/>
          <w:sz w:val="19"/>
          <w:szCs w:val="19"/>
          <w:lang w:val="sr-Cyrl-RS"/>
        </w:rPr>
        <w:t xml:space="preserve"> – укупно 2.380м</w:t>
      </w:r>
      <w:r w:rsidRPr="008D3F8F">
        <w:rPr>
          <w:rFonts w:ascii="Arial Narrow" w:eastAsia="Times New Roman" w:hAnsi="Arial Narrow" w:cs="Times New Roman"/>
          <w:bCs/>
          <w:sz w:val="19"/>
          <w:szCs w:val="19"/>
          <w:vertAlign w:val="superscript"/>
          <w:lang w:val="sr-Cyrl-RS"/>
        </w:rPr>
        <w:t>2</w:t>
      </w:r>
      <w:r w:rsidRPr="008D3F8F">
        <w:rPr>
          <w:rFonts w:ascii="Arial Narrow" w:eastAsia="Times New Roman" w:hAnsi="Arial Narrow" w:cs="Times New Roman"/>
          <w:bCs/>
          <w:sz w:val="19"/>
          <w:szCs w:val="19"/>
          <w:lang w:val="sr-Cyrl-RS"/>
        </w:rPr>
        <w:t xml:space="preserve"> корисне површине. Објекат је изграђен 1981. године и састоји се у већем делу од продајних и складишних простора, административно канцеларијског дела, санитарних чворова... Покретну имовину чини канцеларијска опрема, опрема за малопродајне објекте, агрегат, теретни лифт, котао на гас, котао на течно гориво... </w:t>
      </w:r>
    </w:p>
    <w:p w:rsidR="0021035B" w:rsidRPr="008D3F8F" w:rsidRDefault="0021035B" w:rsidP="0021035B">
      <w:pPr>
        <w:spacing w:after="0" w:line="255" w:lineRule="atLeast"/>
        <w:rPr>
          <w:rFonts w:ascii="Arial Narrow" w:hAnsi="Arial Narrow"/>
          <w:b/>
          <w:sz w:val="19"/>
          <w:szCs w:val="19"/>
          <w:lang w:val="sr-Cyrl-RS" w:eastAsia="sr-Latn-CS"/>
        </w:rPr>
      </w:pPr>
      <w:r w:rsidRPr="008D3F8F">
        <w:rPr>
          <w:rFonts w:ascii="Arial Narrow" w:hAnsi="Arial Narrow"/>
          <w:b/>
          <w:sz w:val="19"/>
          <w:szCs w:val="19"/>
          <w:lang w:val="sr-Cyrl-BA" w:eastAsia="sr-Latn-CS"/>
        </w:rPr>
        <w:t>Почетна цена</w:t>
      </w:r>
      <w:r w:rsidRPr="008D3F8F">
        <w:rPr>
          <w:rFonts w:ascii="Arial Narrow" w:hAnsi="Arial Narrow"/>
          <w:b/>
          <w:sz w:val="19"/>
          <w:szCs w:val="19"/>
          <w:lang w:val="sr-Cyrl-RS" w:eastAsia="sr-Latn-CS"/>
        </w:rPr>
        <w:t>:</w:t>
      </w:r>
      <w:r w:rsidRPr="008D3F8F">
        <w:rPr>
          <w:rFonts w:ascii="Arial Narrow" w:hAnsi="Arial Narrow"/>
          <w:b/>
          <w:sz w:val="19"/>
          <w:szCs w:val="19"/>
          <w:lang w:val="sr-Cyrl-RS" w:eastAsia="sr-Latn-CS"/>
        </w:rPr>
        <w:tab/>
      </w:r>
      <w:r w:rsidR="00EE581C">
        <w:rPr>
          <w:rFonts w:ascii="Arial Narrow" w:hAnsi="Arial Narrow"/>
          <w:b/>
          <w:sz w:val="19"/>
          <w:szCs w:val="19"/>
          <w:lang w:val="sr-Cyrl-RS" w:eastAsia="sr-Latn-CS"/>
        </w:rPr>
        <w:t>30.808.080,09</w:t>
      </w:r>
      <w:r w:rsidR="00682585">
        <w:rPr>
          <w:rFonts w:ascii="Arial Narrow" w:hAnsi="Arial Narrow"/>
          <w:b/>
          <w:sz w:val="19"/>
          <w:szCs w:val="19"/>
          <w:lang w:val="sr-Latn-RS" w:eastAsia="sr-Latn-CS"/>
        </w:rPr>
        <w:t xml:space="preserve"> </w:t>
      </w:r>
      <w:r w:rsidRPr="008D3F8F">
        <w:rPr>
          <w:rFonts w:ascii="Arial Narrow" w:hAnsi="Arial Narrow"/>
          <w:b/>
          <w:sz w:val="19"/>
          <w:szCs w:val="19"/>
          <w:lang w:val="sr-Cyrl-BA" w:eastAsia="sr-Latn-CS"/>
        </w:rPr>
        <w:t>динара</w:t>
      </w:r>
      <w:r w:rsidRPr="008D3F8F">
        <w:rPr>
          <w:rFonts w:ascii="Arial Narrow" w:hAnsi="Arial Narrow"/>
          <w:b/>
          <w:sz w:val="19"/>
          <w:szCs w:val="19"/>
          <w:lang w:val="sr-Cyrl-BA" w:eastAsia="sr-Latn-CS"/>
        </w:rPr>
        <w:tab/>
      </w:r>
      <w:r w:rsidRPr="008D3F8F">
        <w:rPr>
          <w:rFonts w:ascii="Arial Narrow" w:hAnsi="Arial Narrow"/>
          <w:b/>
          <w:sz w:val="19"/>
          <w:szCs w:val="19"/>
          <w:lang w:val="sr-Cyrl-BA" w:eastAsia="sr-Latn-CS"/>
        </w:rPr>
        <w:tab/>
        <w:t>/</w:t>
      </w:r>
      <w:r w:rsidRPr="008D3F8F">
        <w:rPr>
          <w:rFonts w:ascii="Arial Narrow" w:hAnsi="Arial Narrow"/>
          <w:b/>
          <w:sz w:val="19"/>
          <w:szCs w:val="19"/>
          <w:lang w:val="sr-Cyrl-BA" w:eastAsia="sr-Latn-CS"/>
        </w:rPr>
        <w:tab/>
        <w:t>Депозит:</w:t>
      </w:r>
      <w:r w:rsidRPr="008D3F8F">
        <w:rPr>
          <w:rFonts w:ascii="Arial Narrow" w:hAnsi="Arial Narrow"/>
          <w:b/>
          <w:sz w:val="19"/>
          <w:szCs w:val="19"/>
          <w:lang w:val="sr-Cyrl-BA" w:eastAsia="sr-Latn-CS"/>
        </w:rPr>
        <w:tab/>
      </w:r>
      <w:r w:rsidRPr="008D3F8F">
        <w:rPr>
          <w:rFonts w:ascii="Arial Narrow" w:hAnsi="Arial Narrow"/>
          <w:b/>
          <w:sz w:val="19"/>
          <w:szCs w:val="19"/>
          <w:lang w:val="sr-Cyrl-BA" w:eastAsia="sr-Latn-CS"/>
        </w:rPr>
        <w:tab/>
        <w:t>22.405.876,43 динар</w:t>
      </w:r>
      <w:r w:rsidRPr="008D3F8F">
        <w:rPr>
          <w:rFonts w:ascii="Arial Narrow" w:hAnsi="Arial Narrow"/>
          <w:b/>
          <w:sz w:val="19"/>
          <w:szCs w:val="19"/>
          <w:lang w:val="sr-Cyrl-RS" w:eastAsia="sr-Latn-CS"/>
        </w:rPr>
        <w:t>а</w:t>
      </w:r>
    </w:p>
    <w:p w:rsidR="0021035B" w:rsidRPr="008D3F8F" w:rsidRDefault="0021035B" w:rsidP="0021035B">
      <w:pPr>
        <w:spacing w:after="0" w:line="255" w:lineRule="atLeast"/>
        <w:rPr>
          <w:rFonts w:ascii="Arial Narrow" w:hAnsi="Arial Narrow"/>
          <w:b/>
          <w:bCs/>
          <w:sz w:val="19"/>
          <w:szCs w:val="19"/>
        </w:rPr>
      </w:pPr>
    </w:p>
    <w:p w:rsidR="004174B9" w:rsidRPr="008D3F8F" w:rsidRDefault="004174B9" w:rsidP="004174B9">
      <w:pPr>
        <w:spacing w:after="0" w:line="255" w:lineRule="atLeast"/>
        <w:ind w:left="720" w:firstLine="720"/>
        <w:rPr>
          <w:rFonts w:ascii="Arial Narrow" w:eastAsia="Times New Roman" w:hAnsi="Arial Narrow" w:cs="Times New Roman"/>
          <w:b/>
          <w:bCs/>
          <w:sz w:val="19"/>
          <w:szCs w:val="19"/>
          <w:lang w:val="sr-Cyrl-CS"/>
        </w:rPr>
      </w:pPr>
      <w:r w:rsidRPr="008D3F8F">
        <w:rPr>
          <w:rFonts w:ascii="Arial Narrow" w:eastAsia="Times New Roman" w:hAnsi="Arial Narrow" w:cs="Times New Roman"/>
          <w:b/>
          <w:bCs/>
          <w:sz w:val="19"/>
          <w:szCs w:val="19"/>
          <w:lang w:val="sr-Cyrl-CS"/>
        </w:rPr>
        <w:t xml:space="preserve">Имовинска целина бр. </w:t>
      </w:r>
      <w:r w:rsidR="00D65A82">
        <w:rPr>
          <w:rFonts w:ascii="Arial Narrow" w:eastAsia="Times New Roman" w:hAnsi="Arial Narrow" w:cs="Times New Roman"/>
          <w:b/>
          <w:bCs/>
          <w:sz w:val="19"/>
          <w:szCs w:val="19"/>
        </w:rPr>
        <w:t>2</w:t>
      </w:r>
      <w:r w:rsidRPr="008D3F8F">
        <w:rPr>
          <w:rFonts w:ascii="Arial Narrow" w:eastAsia="Times New Roman" w:hAnsi="Arial Narrow" w:cs="Times New Roman"/>
          <w:b/>
          <w:bCs/>
          <w:sz w:val="19"/>
          <w:szCs w:val="19"/>
          <w:lang w:val="sr-Cyrl-CS"/>
        </w:rPr>
        <w:t>:</w:t>
      </w:r>
    </w:p>
    <w:p w:rsidR="004174B9" w:rsidRPr="008D3F8F" w:rsidRDefault="004174B9" w:rsidP="004174B9">
      <w:pPr>
        <w:spacing w:after="0" w:line="255" w:lineRule="atLeast"/>
        <w:rPr>
          <w:rFonts w:ascii="Arial Narrow" w:eastAsia="Times New Roman" w:hAnsi="Arial Narrow" w:cs="Times New Roman"/>
          <w:bCs/>
          <w:sz w:val="19"/>
          <w:szCs w:val="19"/>
          <w:lang w:val="sr-Cyrl-RS"/>
        </w:rPr>
      </w:pPr>
      <w:r w:rsidRPr="008D3F8F">
        <w:rPr>
          <w:rFonts w:ascii="Arial Narrow" w:eastAsia="Times New Roman" w:hAnsi="Arial Narrow" w:cs="Times New Roman"/>
          <w:bCs/>
          <w:sz w:val="19"/>
          <w:szCs w:val="19"/>
          <w:lang w:val="sr-Cyrl-RS"/>
        </w:rPr>
        <w:t>Имовина која се налази у Молу, ул. ЈНА бр. 50: земљиште под зградом-објектом површине 133м</w:t>
      </w:r>
      <w:r w:rsidRPr="008D3F8F">
        <w:rPr>
          <w:rFonts w:ascii="Arial Narrow" w:eastAsia="Times New Roman" w:hAnsi="Arial Narrow" w:cs="Times New Roman"/>
          <w:bCs/>
          <w:sz w:val="19"/>
          <w:szCs w:val="19"/>
          <w:vertAlign w:val="superscript"/>
          <w:lang w:val="sr-Cyrl-RS"/>
        </w:rPr>
        <w:t>2</w:t>
      </w:r>
      <w:r w:rsidRPr="008D3F8F">
        <w:rPr>
          <w:rFonts w:ascii="Arial Narrow" w:eastAsia="Times New Roman" w:hAnsi="Arial Narrow" w:cs="Times New Roman"/>
          <w:bCs/>
          <w:sz w:val="19"/>
          <w:szCs w:val="19"/>
          <w:lang w:val="sr-Cyrl-RS"/>
        </w:rPr>
        <w:t>, земљиште уз зграду-објекат површине 222м</w:t>
      </w:r>
      <w:r w:rsidRPr="008D3F8F">
        <w:rPr>
          <w:rFonts w:ascii="Arial Narrow" w:eastAsia="Times New Roman" w:hAnsi="Arial Narrow" w:cs="Times New Roman"/>
          <w:bCs/>
          <w:sz w:val="19"/>
          <w:szCs w:val="19"/>
          <w:vertAlign w:val="superscript"/>
          <w:lang w:val="sr-Cyrl-RS"/>
        </w:rPr>
        <w:t>2</w:t>
      </w:r>
      <w:r w:rsidRPr="008D3F8F">
        <w:rPr>
          <w:rFonts w:ascii="Arial Narrow" w:eastAsia="Times New Roman" w:hAnsi="Arial Narrow" w:cs="Times New Roman"/>
          <w:bCs/>
          <w:sz w:val="19"/>
          <w:szCs w:val="19"/>
          <w:lang w:val="sr-Cyrl-RS"/>
        </w:rPr>
        <w:t xml:space="preserve"> и објекат породична стамбена зграда (парцела 3356 - Лист непокретности 459</w:t>
      </w:r>
      <w:r w:rsidR="00360F48">
        <w:rPr>
          <w:rFonts w:ascii="Arial Narrow" w:eastAsia="Times New Roman" w:hAnsi="Arial Narrow" w:cs="Times New Roman"/>
          <w:bCs/>
          <w:sz w:val="19"/>
          <w:szCs w:val="19"/>
          <w:lang w:val="sr-Cyrl-RS"/>
        </w:rPr>
        <w:t xml:space="preserve"> К.О. Мол</w:t>
      </w:r>
      <w:r w:rsidRPr="008D3F8F">
        <w:rPr>
          <w:rFonts w:ascii="Arial Narrow" w:eastAsia="Times New Roman" w:hAnsi="Arial Narrow" w:cs="Times New Roman"/>
          <w:bCs/>
          <w:sz w:val="19"/>
          <w:szCs w:val="19"/>
          <w:lang w:val="sr-Cyrl-RS"/>
        </w:rPr>
        <w:t xml:space="preserve"> / приватна својина</w:t>
      </w:r>
      <w:r w:rsidRPr="008D3F8F">
        <w:rPr>
          <w:rFonts w:ascii="Arial Narrow" w:eastAsia="Times New Roman" w:hAnsi="Arial Narrow" w:cs="Times New Roman"/>
          <w:bCs/>
          <w:sz w:val="19"/>
          <w:szCs w:val="19"/>
          <w:lang w:val="sr-Latn-RS"/>
        </w:rPr>
        <w:t>)</w:t>
      </w:r>
      <w:r w:rsidRPr="008D3F8F">
        <w:rPr>
          <w:rFonts w:ascii="Arial Narrow" w:eastAsia="Times New Roman" w:hAnsi="Arial Narrow" w:cs="Times New Roman"/>
          <w:bCs/>
          <w:sz w:val="19"/>
          <w:szCs w:val="19"/>
          <w:lang w:val="sr-Cyrl-RS"/>
        </w:rPr>
        <w:t>.</w:t>
      </w:r>
    </w:p>
    <w:p w:rsidR="004174B9" w:rsidRPr="008D3F8F" w:rsidRDefault="004174B9" w:rsidP="004174B9">
      <w:pPr>
        <w:spacing w:after="0" w:line="255" w:lineRule="atLeast"/>
        <w:rPr>
          <w:rFonts w:ascii="Arial Narrow" w:eastAsia="Times New Roman" w:hAnsi="Arial Narrow" w:cs="Times New Roman"/>
          <w:b/>
          <w:sz w:val="19"/>
          <w:szCs w:val="19"/>
          <w:lang w:val="sr-Cyrl-CS"/>
        </w:rPr>
      </w:pPr>
      <w:r w:rsidRPr="008D3F8F">
        <w:rPr>
          <w:rFonts w:ascii="Arial Narrow" w:eastAsia="Times New Roman" w:hAnsi="Arial Narrow" w:cs="Times New Roman"/>
          <w:bCs/>
          <w:sz w:val="19"/>
          <w:szCs w:val="19"/>
          <w:lang w:val="sr-Cyrl-RS"/>
        </w:rPr>
        <w:t>Објекат породична стамбена зграда – продавница бр. 34, бруто површине у основи 133м</w:t>
      </w:r>
      <w:r w:rsidRPr="008D3F8F">
        <w:rPr>
          <w:rFonts w:ascii="Arial Narrow" w:eastAsia="Times New Roman" w:hAnsi="Arial Narrow" w:cs="Times New Roman"/>
          <w:bCs/>
          <w:sz w:val="19"/>
          <w:szCs w:val="19"/>
          <w:vertAlign w:val="superscript"/>
          <w:lang w:val="sr-Cyrl-RS"/>
        </w:rPr>
        <w:t>2</w:t>
      </w:r>
      <w:r w:rsidRPr="008D3F8F">
        <w:rPr>
          <w:rFonts w:ascii="Arial Narrow" w:eastAsia="Times New Roman" w:hAnsi="Arial Narrow" w:cs="Times New Roman"/>
          <w:bCs/>
          <w:sz w:val="19"/>
          <w:szCs w:val="19"/>
          <w:lang w:val="sr-Cyrl-RS"/>
        </w:rPr>
        <w:t>, изграђен је 1974. године, а састоји се од продајног простора, санитарног чвора и четири магацинска простора укупне корисне површине 108,65м</w:t>
      </w:r>
      <w:r w:rsidRPr="008D3F8F">
        <w:rPr>
          <w:rFonts w:ascii="Arial Narrow" w:eastAsia="Times New Roman" w:hAnsi="Arial Narrow" w:cs="Times New Roman"/>
          <w:bCs/>
          <w:sz w:val="19"/>
          <w:szCs w:val="19"/>
          <w:vertAlign w:val="superscript"/>
          <w:lang w:val="sr-Cyrl-RS"/>
        </w:rPr>
        <w:t>2</w:t>
      </w:r>
      <w:r w:rsidRPr="008D3F8F">
        <w:rPr>
          <w:rFonts w:ascii="Arial Narrow" w:eastAsia="Times New Roman" w:hAnsi="Arial Narrow" w:cs="Times New Roman"/>
          <w:bCs/>
          <w:sz w:val="19"/>
          <w:szCs w:val="19"/>
          <w:lang w:val="sr-Cyrl-RS"/>
        </w:rPr>
        <w:t xml:space="preserve">. </w:t>
      </w:r>
    </w:p>
    <w:p w:rsidR="004174B9" w:rsidRPr="008D3F8F" w:rsidRDefault="004174B9" w:rsidP="004174B9">
      <w:pPr>
        <w:spacing w:after="0" w:line="260" w:lineRule="atLeast"/>
        <w:rPr>
          <w:rFonts w:ascii="Arial Narrow" w:eastAsia="Arial Unicode MS" w:hAnsi="Arial Narrow" w:cs="Arial"/>
          <w:bCs/>
          <w:sz w:val="19"/>
          <w:szCs w:val="19"/>
          <w:lang w:val="sr-Cyrl-CS"/>
        </w:rPr>
      </w:pPr>
      <w:r w:rsidRPr="008D3F8F">
        <w:rPr>
          <w:rFonts w:ascii="Arial Narrow" w:hAnsi="Arial Narrow"/>
          <w:b/>
          <w:sz w:val="19"/>
          <w:szCs w:val="19"/>
          <w:lang w:val="sr-Cyrl-BA" w:eastAsia="sr-Latn-CS"/>
        </w:rPr>
        <w:t>Почетна цена:</w:t>
      </w:r>
      <w:r w:rsidRPr="008D3F8F">
        <w:rPr>
          <w:rFonts w:ascii="Arial Narrow" w:hAnsi="Arial Narrow"/>
          <w:b/>
          <w:sz w:val="19"/>
          <w:szCs w:val="19"/>
          <w:lang w:val="sr-Cyrl-BA" w:eastAsia="sr-Latn-CS"/>
        </w:rPr>
        <w:tab/>
      </w:r>
      <w:r w:rsidR="00175580">
        <w:rPr>
          <w:rFonts w:ascii="Arial Narrow" w:hAnsi="Arial Narrow"/>
          <w:b/>
          <w:sz w:val="19"/>
          <w:szCs w:val="19"/>
          <w:lang w:val="sr-Cyrl-RS" w:eastAsia="sr-Latn-CS"/>
        </w:rPr>
        <w:t>768.237,66</w:t>
      </w:r>
      <w:r w:rsidRPr="008D3F8F">
        <w:rPr>
          <w:rFonts w:ascii="Arial Narrow" w:hAnsi="Arial Narrow"/>
          <w:b/>
          <w:sz w:val="19"/>
          <w:szCs w:val="19"/>
          <w:lang w:val="sr-Cyrl-BA" w:eastAsia="sr-Latn-CS"/>
        </w:rPr>
        <w:t xml:space="preserve"> динара</w:t>
      </w:r>
      <w:r w:rsidRPr="008D3F8F">
        <w:rPr>
          <w:rFonts w:ascii="Arial Narrow" w:hAnsi="Arial Narrow"/>
          <w:b/>
          <w:sz w:val="19"/>
          <w:szCs w:val="19"/>
          <w:lang w:val="sr-Cyrl-BA" w:eastAsia="sr-Latn-CS"/>
        </w:rPr>
        <w:tab/>
      </w:r>
      <w:r w:rsidRPr="008D3F8F">
        <w:rPr>
          <w:rFonts w:ascii="Arial Narrow" w:hAnsi="Arial Narrow"/>
          <w:b/>
          <w:sz w:val="19"/>
          <w:szCs w:val="19"/>
          <w:lang w:val="sr-Cyrl-BA" w:eastAsia="sr-Latn-CS"/>
        </w:rPr>
        <w:tab/>
      </w:r>
      <w:r w:rsidR="00175580">
        <w:rPr>
          <w:rFonts w:ascii="Arial Narrow" w:hAnsi="Arial Narrow"/>
          <w:b/>
          <w:sz w:val="19"/>
          <w:szCs w:val="19"/>
          <w:lang w:val="sr-Cyrl-BA" w:eastAsia="sr-Latn-CS"/>
        </w:rPr>
        <w:tab/>
      </w:r>
      <w:r w:rsidRPr="008D3F8F">
        <w:rPr>
          <w:rFonts w:ascii="Arial Narrow" w:hAnsi="Arial Narrow"/>
          <w:b/>
          <w:sz w:val="19"/>
          <w:szCs w:val="19"/>
          <w:lang w:val="sr-Cyrl-BA" w:eastAsia="sr-Latn-CS"/>
        </w:rPr>
        <w:t>/</w:t>
      </w:r>
      <w:r w:rsidRPr="008D3F8F">
        <w:rPr>
          <w:rFonts w:ascii="Arial Narrow" w:hAnsi="Arial Narrow"/>
          <w:b/>
          <w:sz w:val="19"/>
          <w:szCs w:val="19"/>
          <w:lang w:val="sr-Cyrl-BA" w:eastAsia="sr-Latn-CS"/>
        </w:rPr>
        <w:tab/>
        <w:t>Депозит:</w:t>
      </w:r>
      <w:r w:rsidRPr="008D3F8F">
        <w:rPr>
          <w:rFonts w:ascii="Arial Narrow" w:hAnsi="Arial Narrow"/>
          <w:b/>
          <w:sz w:val="19"/>
          <w:szCs w:val="19"/>
          <w:lang w:val="sr-Cyrl-BA" w:eastAsia="sr-Latn-CS"/>
        </w:rPr>
        <w:tab/>
      </w:r>
      <w:r w:rsidRPr="008D3F8F">
        <w:rPr>
          <w:rFonts w:ascii="Arial Narrow" w:hAnsi="Arial Narrow"/>
          <w:b/>
          <w:sz w:val="19"/>
          <w:szCs w:val="19"/>
          <w:lang w:val="sr-Cyrl-BA" w:eastAsia="sr-Latn-CS"/>
        </w:rPr>
        <w:tab/>
        <w:t>614.590,13 динара</w:t>
      </w:r>
    </w:p>
    <w:p w:rsidR="004174B9" w:rsidRPr="008D3F8F" w:rsidRDefault="004174B9" w:rsidP="0021035B">
      <w:pPr>
        <w:spacing w:after="0" w:line="255" w:lineRule="atLeast"/>
        <w:ind w:left="720" w:firstLine="720"/>
        <w:rPr>
          <w:rFonts w:ascii="Arial Narrow" w:eastAsia="Times New Roman" w:hAnsi="Arial Narrow" w:cs="Times New Roman"/>
          <w:b/>
          <w:bCs/>
          <w:sz w:val="19"/>
          <w:szCs w:val="19"/>
          <w:lang w:val="sr-Cyrl-CS"/>
        </w:rPr>
      </w:pPr>
    </w:p>
    <w:p w:rsidR="0021035B" w:rsidRPr="008D3F8F" w:rsidRDefault="0021035B" w:rsidP="0021035B">
      <w:pPr>
        <w:spacing w:after="0" w:line="255" w:lineRule="atLeast"/>
        <w:ind w:left="720" w:firstLine="720"/>
        <w:rPr>
          <w:rFonts w:ascii="Arial Narrow" w:eastAsia="Times New Roman" w:hAnsi="Arial Narrow" w:cs="Times New Roman"/>
          <w:b/>
          <w:bCs/>
          <w:sz w:val="19"/>
          <w:szCs w:val="19"/>
          <w:lang w:val="sr-Cyrl-CS"/>
        </w:rPr>
      </w:pPr>
      <w:r w:rsidRPr="008D3F8F">
        <w:rPr>
          <w:rFonts w:ascii="Arial Narrow" w:eastAsia="Times New Roman" w:hAnsi="Arial Narrow" w:cs="Times New Roman"/>
          <w:b/>
          <w:bCs/>
          <w:sz w:val="19"/>
          <w:szCs w:val="19"/>
          <w:lang w:val="sr-Cyrl-CS"/>
        </w:rPr>
        <w:t>Имовинска целина бр</w:t>
      </w:r>
      <w:r w:rsidRPr="008D3F8F">
        <w:rPr>
          <w:rFonts w:ascii="Arial Narrow" w:eastAsia="Times New Roman" w:hAnsi="Arial Narrow" w:cs="Times New Roman"/>
          <w:b/>
          <w:bCs/>
          <w:sz w:val="19"/>
          <w:szCs w:val="19"/>
          <w:lang w:val="sr-Cyrl-RS"/>
        </w:rPr>
        <w:t xml:space="preserve">. </w:t>
      </w:r>
      <w:r w:rsidR="00D65A82">
        <w:rPr>
          <w:rFonts w:ascii="Arial Narrow" w:eastAsia="Times New Roman" w:hAnsi="Arial Narrow" w:cs="Times New Roman"/>
          <w:b/>
          <w:bCs/>
          <w:sz w:val="19"/>
          <w:szCs w:val="19"/>
        </w:rPr>
        <w:t>3</w:t>
      </w:r>
      <w:r w:rsidRPr="008D3F8F">
        <w:rPr>
          <w:rFonts w:ascii="Arial Narrow" w:eastAsia="Times New Roman" w:hAnsi="Arial Narrow" w:cs="Times New Roman"/>
          <w:b/>
          <w:bCs/>
          <w:sz w:val="19"/>
          <w:szCs w:val="19"/>
          <w:lang w:val="sr-Cyrl-CS"/>
        </w:rPr>
        <w:t>:</w:t>
      </w:r>
    </w:p>
    <w:p w:rsidR="0097436E" w:rsidRDefault="0021035B" w:rsidP="0021035B">
      <w:pPr>
        <w:spacing w:after="0" w:line="255" w:lineRule="atLeast"/>
        <w:rPr>
          <w:rFonts w:ascii="Arial Narrow" w:eastAsia="Times New Roman" w:hAnsi="Arial Narrow" w:cs="Times New Roman"/>
          <w:bCs/>
          <w:sz w:val="19"/>
          <w:szCs w:val="19"/>
          <w:lang w:val="sr-Cyrl-RS"/>
        </w:rPr>
      </w:pPr>
      <w:r w:rsidRPr="008D3F8F">
        <w:rPr>
          <w:rFonts w:ascii="Arial Narrow" w:eastAsia="Times New Roman" w:hAnsi="Arial Narrow" w:cs="Times New Roman"/>
          <w:bCs/>
          <w:sz w:val="19"/>
          <w:szCs w:val="19"/>
          <w:lang w:val="sr-Cyrl-RS"/>
        </w:rPr>
        <w:t>Имовина која се налази у Оборњачи (Ада), ул. Маршала Тита бб</w:t>
      </w:r>
      <w:r w:rsidR="0097436E">
        <w:rPr>
          <w:rFonts w:ascii="Arial Narrow" w:eastAsia="Times New Roman" w:hAnsi="Arial Narrow" w:cs="Times New Roman"/>
          <w:bCs/>
          <w:sz w:val="19"/>
          <w:szCs w:val="19"/>
          <w:lang w:val="sr-Cyrl-RS"/>
        </w:rPr>
        <w:t xml:space="preserve"> уписана у Лист непокретности 674 К.О. Оборњача</w:t>
      </w:r>
      <w:r w:rsidRPr="008D3F8F">
        <w:rPr>
          <w:rFonts w:ascii="Arial Narrow" w:eastAsia="Times New Roman" w:hAnsi="Arial Narrow" w:cs="Times New Roman"/>
          <w:bCs/>
          <w:sz w:val="19"/>
          <w:szCs w:val="19"/>
          <w:lang w:val="sr-Cyrl-RS"/>
        </w:rPr>
        <w:t xml:space="preserve">: </w:t>
      </w:r>
    </w:p>
    <w:p w:rsidR="0097436E" w:rsidRDefault="0021035B" w:rsidP="0097436E">
      <w:pPr>
        <w:pStyle w:val="ListParagraph"/>
        <w:numPr>
          <w:ilvl w:val="0"/>
          <w:numId w:val="18"/>
        </w:numPr>
        <w:tabs>
          <w:tab w:val="left" w:pos="360"/>
        </w:tabs>
        <w:spacing w:after="0" w:line="255" w:lineRule="atLeast"/>
        <w:ind w:left="0" w:firstLine="0"/>
        <w:rPr>
          <w:rFonts w:ascii="Arial Narrow" w:eastAsia="Times New Roman" w:hAnsi="Arial Narrow" w:cs="Times New Roman"/>
          <w:bCs/>
          <w:sz w:val="19"/>
          <w:szCs w:val="19"/>
          <w:lang w:val="sr-Cyrl-RS"/>
        </w:rPr>
      </w:pPr>
      <w:r w:rsidRPr="0097436E">
        <w:rPr>
          <w:rFonts w:ascii="Arial Narrow" w:eastAsia="Times New Roman" w:hAnsi="Arial Narrow" w:cs="Times New Roman"/>
          <w:bCs/>
          <w:sz w:val="19"/>
          <w:szCs w:val="19"/>
          <w:lang w:val="sr-Cyrl-RS"/>
        </w:rPr>
        <w:t>објекат трговине (помоћна зграда бр. 1) са припадајућом опремом</w:t>
      </w:r>
      <w:r w:rsidR="0097436E">
        <w:rPr>
          <w:rFonts w:ascii="Arial Narrow" w:eastAsia="Times New Roman" w:hAnsi="Arial Narrow" w:cs="Times New Roman"/>
          <w:bCs/>
          <w:sz w:val="19"/>
          <w:szCs w:val="19"/>
          <w:lang w:val="sr-Cyrl-RS"/>
        </w:rPr>
        <w:t xml:space="preserve"> и </w:t>
      </w:r>
      <w:r w:rsidRPr="0097436E">
        <w:rPr>
          <w:rFonts w:ascii="Arial Narrow" w:eastAsia="Times New Roman" w:hAnsi="Arial Narrow" w:cs="Times New Roman"/>
          <w:bCs/>
          <w:sz w:val="19"/>
          <w:szCs w:val="19"/>
          <w:lang w:val="sr-Cyrl-RS"/>
        </w:rPr>
        <w:t>помоћна зграда бр. 2 (парцела 145/1)</w:t>
      </w:r>
      <w:r w:rsidR="0097436E">
        <w:rPr>
          <w:rFonts w:ascii="Arial Narrow" w:eastAsia="Times New Roman" w:hAnsi="Arial Narrow" w:cs="Times New Roman"/>
          <w:bCs/>
          <w:sz w:val="19"/>
          <w:szCs w:val="19"/>
          <w:lang w:val="sr-Cyrl-RS"/>
        </w:rPr>
        <w:t xml:space="preserve">. </w:t>
      </w:r>
      <w:r w:rsidR="0097436E" w:rsidRPr="008D3F8F">
        <w:rPr>
          <w:rFonts w:ascii="Arial Narrow" w:eastAsia="Times New Roman" w:hAnsi="Arial Narrow" w:cs="Times New Roman"/>
          <w:bCs/>
          <w:sz w:val="19"/>
          <w:szCs w:val="19"/>
          <w:lang w:val="sr-Cyrl-RS"/>
        </w:rPr>
        <w:t>Објекат трговине (помоћна зграда бр. 1) – продавница бр</w:t>
      </w:r>
      <w:r w:rsidR="0097436E" w:rsidRPr="00F02575">
        <w:rPr>
          <w:rFonts w:ascii="Arial Narrow" w:eastAsia="Times New Roman" w:hAnsi="Arial Narrow" w:cs="Times New Roman"/>
          <w:bCs/>
          <w:sz w:val="19"/>
          <w:szCs w:val="19"/>
          <w:lang w:val="sr-Cyrl-RS"/>
        </w:rPr>
        <w:t>. 35, бруто површине у основи 160м</w:t>
      </w:r>
      <w:r w:rsidR="0097436E" w:rsidRPr="00F02575">
        <w:rPr>
          <w:rFonts w:ascii="Arial Narrow" w:eastAsia="Times New Roman" w:hAnsi="Arial Narrow" w:cs="Times New Roman"/>
          <w:bCs/>
          <w:sz w:val="19"/>
          <w:szCs w:val="19"/>
          <w:vertAlign w:val="superscript"/>
          <w:lang w:val="sr-Cyrl-RS"/>
        </w:rPr>
        <w:t>2</w:t>
      </w:r>
      <w:r w:rsidR="0097436E" w:rsidRPr="00F02575">
        <w:rPr>
          <w:rFonts w:ascii="Arial Narrow" w:eastAsia="Times New Roman" w:hAnsi="Arial Narrow" w:cs="Times New Roman"/>
          <w:bCs/>
          <w:sz w:val="19"/>
          <w:szCs w:val="19"/>
          <w:lang w:val="sr-Cyrl-RS"/>
        </w:rPr>
        <w:t>, изграђен је 1970. године, а састоји се од продајног простора, канцеларија, санитарног чвора и магацинског простора укупне корисне површине 137,30м</w:t>
      </w:r>
      <w:r w:rsidR="0097436E" w:rsidRPr="00F02575">
        <w:rPr>
          <w:rFonts w:ascii="Arial Narrow" w:eastAsia="Times New Roman" w:hAnsi="Arial Narrow" w:cs="Times New Roman"/>
          <w:bCs/>
          <w:sz w:val="19"/>
          <w:szCs w:val="19"/>
          <w:vertAlign w:val="superscript"/>
          <w:lang w:val="sr-Cyrl-RS"/>
        </w:rPr>
        <w:t>2</w:t>
      </w:r>
      <w:r w:rsidR="0097436E" w:rsidRPr="00F02575">
        <w:rPr>
          <w:rFonts w:ascii="Arial Narrow" w:eastAsia="Times New Roman" w:hAnsi="Arial Narrow" w:cs="Times New Roman"/>
          <w:bCs/>
          <w:sz w:val="19"/>
          <w:szCs w:val="19"/>
          <w:lang w:val="sr-Cyrl-RS"/>
        </w:rPr>
        <w:t>. Покретну имовину чини опрема за малопродајне објекте. Помоћна зграда бр. 2 бруто површине у основи 58м</w:t>
      </w:r>
      <w:r w:rsidR="0097436E" w:rsidRPr="00F02575">
        <w:rPr>
          <w:rFonts w:ascii="Arial Narrow" w:eastAsia="Times New Roman" w:hAnsi="Arial Narrow" w:cs="Times New Roman"/>
          <w:bCs/>
          <w:sz w:val="19"/>
          <w:szCs w:val="19"/>
          <w:vertAlign w:val="superscript"/>
          <w:lang w:val="sr-Cyrl-RS"/>
        </w:rPr>
        <w:t>2</w:t>
      </w:r>
      <w:r w:rsidR="0097436E" w:rsidRPr="00F02575">
        <w:rPr>
          <w:rFonts w:ascii="Arial Narrow" w:eastAsia="Times New Roman" w:hAnsi="Arial Narrow" w:cs="Times New Roman"/>
          <w:bCs/>
          <w:sz w:val="19"/>
          <w:szCs w:val="19"/>
          <w:lang w:val="sr-Cyrl-RS"/>
        </w:rPr>
        <w:t>, је изграђена 1996. године, објекат није завршен (изведени су само груби грађевински радови), а састоји се од надстрешнице, магацинског</w:t>
      </w:r>
      <w:r w:rsidR="0097436E" w:rsidRPr="008D3F8F">
        <w:rPr>
          <w:rFonts w:ascii="Arial Narrow" w:eastAsia="Times New Roman" w:hAnsi="Arial Narrow" w:cs="Times New Roman"/>
          <w:bCs/>
          <w:sz w:val="19"/>
          <w:szCs w:val="19"/>
          <w:lang w:val="sr-Cyrl-RS"/>
        </w:rPr>
        <w:t xml:space="preserve"> простора и оставе за огрев. </w:t>
      </w:r>
    </w:p>
    <w:p w:rsidR="00FA144F" w:rsidRPr="00664FE1" w:rsidRDefault="0021035B" w:rsidP="0097436E">
      <w:pPr>
        <w:pStyle w:val="ListParagraph"/>
        <w:numPr>
          <w:ilvl w:val="0"/>
          <w:numId w:val="18"/>
        </w:numPr>
        <w:tabs>
          <w:tab w:val="left" w:pos="360"/>
        </w:tabs>
        <w:spacing w:after="0" w:line="255" w:lineRule="atLeast"/>
        <w:ind w:left="0" w:firstLine="0"/>
        <w:rPr>
          <w:rFonts w:ascii="Arial Narrow" w:eastAsia="Times New Roman" w:hAnsi="Arial Narrow" w:cs="Times New Roman"/>
          <w:b/>
          <w:sz w:val="19"/>
          <w:szCs w:val="19"/>
          <w:lang w:val="sr-Cyrl-CS"/>
        </w:rPr>
      </w:pPr>
      <w:r w:rsidRPr="0097436E">
        <w:rPr>
          <w:rFonts w:ascii="Arial Narrow" w:eastAsia="Times New Roman" w:hAnsi="Arial Narrow" w:cs="Times New Roman"/>
          <w:bCs/>
          <w:sz w:val="19"/>
          <w:szCs w:val="19"/>
          <w:lang w:val="sr-Cyrl-RS"/>
        </w:rPr>
        <w:t>објекат породична</w:t>
      </w:r>
      <w:r w:rsidR="0097436E" w:rsidRPr="0097436E">
        <w:rPr>
          <w:rFonts w:ascii="Arial Narrow" w:eastAsia="Times New Roman" w:hAnsi="Arial Narrow" w:cs="Times New Roman"/>
          <w:bCs/>
          <w:sz w:val="19"/>
          <w:szCs w:val="19"/>
          <w:lang w:val="sr-Cyrl-RS"/>
        </w:rPr>
        <w:t xml:space="preserve"> стамбена зграда (парцела 145/3</w:t>
      </w:r>
      <w:r w:rsidRPr="0097436E">
        <w:rPr>
          <w:rFonts w:ascii="Arial Narrow" w:eastAsia="Times New Roman" w:hAnsi="Arial Narrow" w:cs="Times New Roman"/>
          <w:bCs/>
          <w:sz w:val="19"/>
          <w:szCs w:val="19"/>
          <w:lang w:val="sr-Cyrl-RS"/>
        </w:rPr>
        <w:t>).</w:t>
      </w:r>
      <w:r w:rsidR="0097436E" w:rsidRPr="0097436E">
        <w:rPr>
          <w:rFonts w:ascii="Arial Narrow" w:eastAsia="Times New Roman" w:hAnsi="Arial Narrow" w:cs="Times New Roman"/>
          <w:bCs/>
          <w:sz w:val="19"/>
          <w:szCs w:val="19"/>
          <w:lang w:val="sr-Cyrl-RS"/>
        </w:rPr>
        <w:t xml:space="preserve"> </w:t>
      </w:r>
      <w:r w:rsidRPr="0097436E">
        <w:rPr>
          <w:rFonts w:ascii="Arial Narrow" w:eastAsia="Times New Roman" w:hAnsi="Arial Narrow" w:cs="Times New Roman"/>
          <w:bCs/>
          <w:sz w:val="19"/>
          <w:szCs w:val="19"/>
          <w:lang w:val="sr-Cyrl-RS"/>
        </w:rPr>
        <w:t>Објекат породична стамбена зграда – стан, бруто површине у основи 74м</w:t>
      </w:r>
      <w:r w:rsidRPr="0097436E">
        <w:rPr>
          <w:rFonts w:ascii="Arial Narrow" w:eastAsia="Times New Roman" w:hAnsi="Arial Narrow" w:cs="Times New Roman"/>
          <w:bCs/>
          <w:sz w:val="19"/>
          <w:szCs w:val="19"/>
          <w:vertAlign w:val="superscript"/>
          <w:lang w:val="sr-Cyrl-RS"/>
        </w:rPr>
        <w:t>2</w:t>
      </w:r>
      <w:r w:rsidRPr="0097436E">
        <w:rPr>
          <w:rFonts w:ascii="Arial Narrow" w:eastAsia="Times New Roman" w:hAnsi="Arial Narrow" w:cs="Times New Roman"/>
          <w:bCs/>
          <w:sz w:val="19"/>
          <w:szCs w:val="19"/>
          <w:lang w:val="sr-Cyrl-RS"/>
        </w:rPr>
        <w:t>, изграђен је 1970. године</w:t>
      </w:r>
      <w:r w:rsidRPr="00664FE1">
        <w:rPr>
          <w:rFonts w:ascii="Arial Narrow" w:eastAsia="Times New Roman" w:hAnsi="Arial Narrow" w:cs="Times New Roman"/>
          <w:bCs/>
          <w:sz w:val="19"/>
          <w:szCs w:val="19"/>
          <w:lang w:val="sr-Cyrl-RS"/>
        </w:rPr>
        <w:t>, је једноспратни објекат који се налази под истом кровном конструкцијом као и помоћна зграда бр. 1, а састоји се од предсобља, кухиње са трпезаријом, две собе, оставе и купатила укупне корисне површине 54,79м</w:t>
      </w:r>
      <w:r w:rsidRPr="00664FE1">
        <w:rPr>
          <w:rFonts w:ascii="Arial Narrow" w:eastAsia="Times New Roman" w:hAnsi="Arial Narrow" w:cs="Times New Roman"/>
          <w:bCs/>
          <w:sz w:val="19"/>
          <w:szCs w:val="19"/>
          <w:vertAlign w:val="superscript"/>
          <w:lang w:val="sr-Cyrl-RS"/>
        </w:rPr>
        <w:t>2</w:t>
      </w:r>
      <w:r w:rsidRPr="00664FE1">
        <w:rPr>
          <w:rFonts w:ascii="Arial Narrow" w:eastAsia="Times New Roman" w:hAnsi="Arial Narrow" w:cs="Times New Roman"/>
          <w:bCs/>
          <w:sz w:val="19"/>
          <w:szCs w:val="19"/>
          <w:lang w:val="sr-Cyrl-RS"/>
        </w:rPr>
        <w:t xml:space="preserve">. </w:t>
      </w:r>
    </w:p>
    <w:p w:rsidR="0021035B" w:rsidRPr="00664FE1" w:rsidRDefault="0021035B" w:rsidP="00FA144F">
      <w:pPr>
        <w:pStyle w:val="ListParagraph"/>
        <w:tabs>
          <w:tab w:val="left" w:pos="360"/>
        </w:tabs>
        <w:spacing w:after="0" w:line="255" w:lineRule="atLeast"/>
        <w:ind w:left="0"/>
        <w:rPr>
          <w:rFonts w:ascii="Arial Narrow" w:eastAsia="Times New Roman" w:hAnsi="Arial Narrow" w:cs="Times New Roman"/>
          <w:b/>
          <w:sz w:val="19"/>
          <w:szCs w:val="19"/>
          <w:lang w:val="sr-Cyrl-CS"/>
        </w:rPr>
      </w:pPr>
      <w:r w:rsidRPr="00664FE1">
        <w:rPr>
          <w:rFonts w:ascii="Arial Narrow" w:eastAsia="Times New Roman" w:hAnsi="Arial Narrow" w:cs="Times New Roman"/>
          <w:bCs/>
          <w:sz w:val="19"/>
          <w:szCs w:val="19"/>
          <w:lang w:val="sr-Cyrl-RS"/>
        </w:rPr>
        <w:t>Објекти су у својини стечајног дужника, док је земљиште на ком су изграђени у</w:t>
      </w:r>
      <w:r w:rsidR="001D5697" w:rsidRPr="00664FE1">
        <w:rPr>
          <w:rFonts w:ascii="Arial Narrow" w:eastAsia="Times New Roman" w:hAnsi="Arial Narrow" w:cs="Times New Roman"/>
          <w:bCs/>
          <w:sz w:val="19"/>
          <w:szCs w:val="19"/>
          <w:lang w:val="sr-Cyrl-RS"/>
        </w:rPr>
        <w:t xml:space="preserve"> јавној својини Општине Ада</w:t>
      </w:r>
      <w:r w:rsidRPr="00664FE1">
        <w:rPr>
          <w:rFonts w:ascii="Arial Narrow" w:eastAsia="Times New Roman" w:hAnsi="Arial Narrow" w:cs="Times New Roman"/>
          <w:bCs/>
          <w:sz w:val="19"/>
          <w:szCs w:val="19"/>
          <w:lang w:val="sr-Cyrl-RS"/>
        </w:rPr>
        <w:t>.</w:t>
      </w:r>
    </w:p>
    <w:p w:rsidR="0021035B" w:rsidRPr="00664FE1" w:rsidRDefault="0021035B" w:rsidP="0021035B">
      <w:pPr>
        <w:widowControl w:val="0"/>
        <w:autoSpaceDE w:val="0"/>
        <w:autoSpaceDN w:val="0"/>
        <w:adjustRightInd w:val="0"/>
        <w:spacing w:after="0" w:line="255" w:lineRule="atLeast"/>
        <w:rPr>
          <w:rFonts w:ascii="Arial Narrow" w:hAnsi="Arial Narrow"/>
          <w:b/>
          <w:sz w:val="19"/>
          <w:szCs w:val="19"/>
          <w:lang w:val="sr-Cyrl-BA" w:eastAsia="sr-Latn-CS"/>
        </w:rPr>
      </w:pPr>
      <w:r w:rsidRPr="00664FE1">
        <w:rPr>
          <w:rFonts w:ascii="Arial Narrow" w:hAnsi="Arial Narrow"/>
          <w:b/>
          <w:sz w:val="19"/>
          <w:szCs w:val="19"/>
          <w:lang w:val="sr-Cyrl-BA" w:eastAsia="sr-Latn-CS"/>
        </w:rPr>
        <w:t>Почетна цена</w:t>
      </w:r>
      <w:r w:rsidRPr="00664FE1">
        <w:rPr>
          <w:rFonts w:ascii="Arial Narrow" w:hAnsi="Arial Narrow"/>
          <w:b/>
          <w:sz w:val="19"/>
          <w:szCs w:val="19"/>
          <w:lang w:val="sr-Cyrl-RS" w:eastAsia="sr-Latn-CS"/>
        </w:rPr>
        <w:t>:</w:t>
      </w:r>
      <w:r w:rsidRPr="00664FE1">
        <w:rPr>
          <w:rFonts w:ascii="Arial Narrow" w:hAnsi="Arial Narrow"/>
          <w:b/>
          <w:sz w:val="19"/>
          <w:szCs w:val="19"/>
          <w:lang w:val="sr-Cyrl-RS" w:eastAsia="sr-Latn-CS"/>
        </w:rPr>
        <w:tab/>
      </w:r>
      <w:r w:rsidR="00175580" w:rsidRPr="00664FE1">
        <w:rPr>
          <w:rFonts w:ascii="Arial Narrow" w:hAnsi="Arial Narrow"/>
          <w:b/>
          <w:sz w:val="19"/>
          <w:szCs w:val="19"/>
          <w:lang w:val="sr-Cyrl-RS" w:eastAsia="sr-Latn-CS"/>
        </w:rPr>
        <w:t>718.295,97</w:t>
      </w:r>
      <w:r w:rsidRPr="00664FE1">
        <w:rPr>
          <w:rFonts w:ascii="Arial Narrow" w:hAnsi="Arial Narrow"/>
          <w:b/>
          <w:sz w:val="19"/>
          <w:szCs w:val="19"/>
          <w:lang w:val="sr-Cyrl-BA" w:eastAsia="sr-Latn-CS"/>
        </w:rPr>
        <w:t xml:space="preserve"> динара</w:t>
      </w:r>
      <w:r w:rsidRPr="00664FE1">
        <w:rPr>
          <w:rFonts w:ascii="Arial Narrow" w:hAnsi="Arial Narrow"/>
          <w:b/>
          <w:sz w:val="19"/>
          <w:szCs w:val="19"/>
          <w:lang w:val="sr-Cyrl-BA" w:eastAsia="sr-Latn-CS"/>
        </w:rPr>
        <w:tab/>
      </w:r>
      <w:r w:rsidRPr="00664FE1">
        <w:rPr>
          <w:rFonts w:ascii="Arial Narrow" w:hAnsi="Arial Narrow"/>
          <w:b/>
          <w:sz w:val="19"/>
          <w:szCs w:val="19"/>
          <w:lang w:val="sr-Cyrl-BA" w:eastAsia="sr-Latn-CS"/>
        </w:rPr>
        <w:tab/>
      </w:r>
      <w:r w:rsidR="00175580" w:rsidRPr="00664FE1">
        <w:rPr>
          <w:rFonts w:ascii="Arial Narrow" w:hAnsi="Arial Narrow"/>
          <w:b/>
          <w:sz w:val="19"/>
          <w:szCs w:val="19"/>
          <w:lang w:val="sr-Cyrl-BA" w:eastAsia="sr-Latn-CS"/>
        </w:rPr>
        <w:tab/>
      </w:r>
      <w:r w:rsidRPr="00664FE1">
        <w:rPr>
          <w:rFonts w:ascii="Arial Narrow" w:hAnsi="Arial Narrow"/>
          <w:b/>
          <w:sz w:val="19"/>
          <w:szCs w:val="19"/>
          <w:lang w:val="sr-Cyrl-BA" w:eastAsia="sr-Latn-CS"/>
        </w:rPr>
        <w:t>/</w:t>
      </w:r>
      <w:r w:rsidRPr="00664FE1">
        <w:rPr>
          <w:rFonts w:ascii="Arial Narrow" w:hAnsi="Arial Narrow"/>
          <w:b/>
          <w:sz w:val="19"/>
          <w:szCs w:val="19"/>
          <w:lang w:val="sr-Cyrl-BA" w:eastAsia="sr-Latn-CS"/>
        </w:rPr>
        <w:tab/>
        <w:t>Депозит:</w:t>
      </w:r>
      <w:r w:rsidRPr="00664FE1">
        <w:rPr>
          <w:rFonts w:ascii="Arial Narrow" w:hAnsi="Arial Narrow"/>
          <w:b/>
          <w:sz w:val="19"/>
          <w:szCs w:val="19"/>
          <w:lang w:val="sr-Cyrl-BA" w:eastAsia="sr-Latn-CS"/>
        </w:rPr>
        <w:tab/>
      </w:r>
      <w:r w:rsidRPr="00664FE1">
        <w:rPr>
          <w:rFonts w:ascii="Arial Narrow" w:hAnsi="Arial Narrow"/>
          <w:b/>
          <w:sz w:val="19"/>
          <w:szCs w:val="19"/>
          <w:lang w:val="sr-Cyrl-BA" w:eastAsia="sr-Latn-CS"/>
        </w:rPr>
        <w:tab/>
        <w:t>574.636,78 динара</w:t>
      </w:r>
    </w:p>
    <w:p w:rsidR="00175580" w:rsidRPr="00664FE1" w:rsidRDefault="00175580" w:rsidP="0021035B">
      <w:pPr>
        <w:widowControl w:val="0"/>
        <w:autoSpaceDE w:val="0"/>
        <w:autoSpaceDN w:val="0"/>
        <w:adjustRightInd w:val="0"/>
        <w:spacing w:after="0" w:line="255" w:lineRule="atLeast"/>
        <w:rPr>
          <w:rFonts w:ascii="Arial Narrow" w:hAnsi="Arial Narrow"/>
          <w:b/>
          <w:sz w:val="19"/>
          <w:szCs w:val="19"/>
          <w:lang w:val="sr-Cyrl-BA" w:eastAsia="sr-Latn-CS"/>
        </w:rPr>
      </w:pPr>
    </w:p>
    <w:p w:rsidR="00B85017" w:rsidRPr="00664FE1" w:rsidRDefault="00B85017" w:rsidP="00B85017">
      <w:pPr>
        <w:spacing w:after="0" w:line="240" w:lineRule="atLeast"/>
        <w:rPr>
          <w:rFonts w:ascii="Arial Narrow" w:hAnsi="Arial Narrow"/>
          <w:sz w:val="20"/>
          <w:szCs w:val="20"/>
          <w:lang w:val="sr-Cyrl-CS"/>
        </w:rPr>
      </w:pPr>
      <w:r w:rsidRPr="00664FE1">
        <w:rPr>
          <w:rFonts w:ascii="Arial Narrow" w:hAnsi="Arial Narrow"/>
          <w:sz w:val="20"/>
          <w:szCs w:val="20"/>
          <w:lang w:val="sr-Cyrl-CS"/>
        </w:rPr>
        <w:t>Право на учешће имају сва правна и физичка лица која:</w:t>
      </w:r>
    </w:p>
    <w:p w:rsidR="00B85017" w:rsidRPr="00664FE1" w:rsidRDefault="00B85017" w:rsidP="00B85017">
      <w:pPr>
        <w:numPr>
          <w:ilvl w:val="0"/>
          <w:numId w:val="15"/>
        </w:numPr>
        <w:tabs>
          <w:tab w:val="num" w:pos="0"/>
          <w:tab w:val="num" w:pos="1080"/>
        </w:tabs>
        <w:spacing w:after="0" w:line="240" w:lineRule="atLeast"/>
        <w:ind w:left="0" w:firstLine="720"/>
        <w:rPr>
          <w:rFonts w:ascii="Arial Narrow" w:hAnsi="Arial Narrow"/>
          <w:sz w:val="20"/>
          <w:szCs w:val="20"/>
          <w:lang w:val="sr-Latn-RS"/>
        </w:rPr>
      </w:pPr>
      <w:r w:rsidRPr="00664FE1">
        <w:rPr>
          <w:rFonts w:ascii="Arial Narrow" w:hAnsi="Arial Narrow"/>
          <w:sz w:val="20"/>
          <w:szCs w:val="20"/>
          <w:lang w:val="sr-Cyrl-CS"/>
        </w:rPr>
        <w:t>након добијања профактуре, изврше уплату на текући рачун стечајног дужника ради откупа продајне документације износ од 45.000,00 динара увећано за ПДВ за Имовинску целину бр. 1, односно износ од по 10.000,00 динара увећано за ПДВ за Имовинску целину бр. 2.,</w:t>
      </w:r>
      <w:r w:rsidR="00D65A82" w:rsidRPr="00664FE1">
        <w:rPr>
          <w:rFonts w:ascii="Arial Narrow" w:hAnsi="Arial Narrow"/>
          <w:sz w:val="20"/>
          <w:szCs w:val="20"/>
        </w:rPr>
        <w:t xml:space="preserve"> </w:t>
      </w:r>
      <w:r w:rsidR="00D65A82" w:rsidRPr="00664FE1">
        <w:rPr>
          <w:rFonts w:ascii="Arial Narrow" w:hAnsi="Arial Narrow"/>
          <w:sz w:val="20"/>
          <w:szCs w:val="20"/>
          <w:lang w:val="sr-Cyrl-RS"/>
        </w:rPr>
        <w:t xml:space="preserve">и </w:t>
      </w:r>
      <w:r w:rsidR="00D65A82" w:rsidRPr="00664FE1">
        <w:rPr>
          <w:rFonts w:ascii="Arial Narrow" w:hAnsi="Arial Narrow"/>
          <w:sz w:val="20"/>
          <w:szCs w:val="20"/>
          <w:lang w:val="sr-Cyrl-CS"/>
        </w:rPr>
        <w:t xml:space="preserve"> 3</w:t>
      </w:r>
      <w:r w:rsidRPr="00664FE1">
        <w:rPr>
          <w:rFonts w:ascii="Arial Narrow" w:hAnsi="Arial Narrow"/>
          <w:sz w:val="20"/>
          <w:szCs w:val="20"/>
          <w:lang w:val="sr-Cyrl-CS"/>
        </w:rPr>
        <w:t>.</w:t>
      </w:r>
      <w:r w:rsidR="00175580" w:rsidRPr="00664FE1">
        <w:rPr>
          <w:rFonts w:ascii="Arial Narrow" w:hAnsi="Arial Narrow"/>
          <w:sz w:val="20"/>
          <w:szCs w:val="20"/>
          <w:lang w:val="sr-Cyrl-CS"/>
        </w:rPr>
        <w:t>,</w:t>
      </w:r>
      <w:r w:rsidRPr="00664FE1">
        <w:rPr>
          <w:rFonts w:ascii="Arial Narrow" w:hAnsi="Arial Narrow"/>
          <w:sz w:val="20"/>
          <w:szCs w:val="20"/>
          <w:lang w:val="sr-Cyrl-CS"/>
        </w:rPr>
        <w:t xml:space="preserve"> појединачно. </w:t>
      </w:r>
      <w:r w:rsidRPr="00664FE1">
        <w:rPr>
          <w:rFonts w:ascii="Arial Narrow" w:eastAsia="Arial Unicode MS" w:hAnsi="Arial Narrow" w:cs="Arial"/>
          <w:sz w:val="20"/>
          <w:szCs w:val="20"/>
          <w:lang w:val="sr-Cyrl-CS"/>
        </w:rPr>
        <w:t>Профактура</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се</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може</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преузети</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на</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адреси</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Суботица</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Ђуре</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Ђаковића</w:t>
      </w:r>
      <w:r w:rsidRPr="00664FE1">
        <w:rPr>
          <w:rFonts w:ascii="Arial Narrow" w:eastAsia="Arial Unicode MS" w:hAnsi="Arial Narrow" w:cs="Vrinda"/>
          <w:sz w:val="20"/>
          <w:szCs w:val="20"/>
          <w:lang w:val="sr-Cyrl-CS"/>
        </w:rPr>
        <w:t xml:space="preserve"> 1</w:t>
      </w:r>
      <w:r w:rsidRPr="00664FE1">
        <w:rPr>
          <w:rFonts w:ascii="Arial Narrow" w:eastAsia="Arial Unicode MS" w:hAnsi="Arial Narrow" w:cs="Arial"/>
          <w:sz w:val="20"/>
          <w:szCs w:val="20"/>
          <w:lang w:val="sr-Cyrl-CS"/>
        </w:rPr>
        <w:t>А (7 спрат)</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сваког</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радног</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дана</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у</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периоду</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од</w:t>
      </w:r>
      <w:r w:rsidRPr="00664FE1">
        <w:rPr>
          <w:rFonts w:ascii="Arial Narrow" w:eastAsia="Arial Unicode MS" w:hAnsi="Arial Narrow" w:cs="Vrinda"/>
          <w:sz w:val="20"/>
          <w:szCs w:val="20"/>
          <w:lang w:val="sr-Cyrl-CS"/>
        </w:rPr>
        <w:t xml:space="preserve"> 09</w:t>
      </w:r>
      <w:r w:rsidRPr="00664FE1">
        <w:rPr>
          <w:rFonts w:ascii="Arial Narrow" w:eastAsia="Arial Unicode MS" w:hAnsi="Arial Narrow" w:cs="Vrinda"/>
          <w:sz w:val="20"/>
          <w:szCs w:val="20"/>
          <w:vertAlign w:val="superscript"/>
          <w:lang w:val="sr-Cyrl-CS"/>
        </w:rPr>
        <w:t>00</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до</w:t>
      </w:r>
      <w:r w:rsidRPr="00664FE1">
        <w:rPr>
          <w:rFonts w:ascii="Arial Narrow" w:eastAsia="Arial Unicode MS" w:hAnsi="Arial Narrow" w:cs="Vrinda"/>
          <w:sz w:val="20"/>
          <w:szCs w:val="20"/>
          <w:lang w:val="sr-Cyrl-CS"/>
        </w:rPr>
        <w:t xml:space="preserve"> 14</w:t>
      </w:r>
      <w:r w:rsidRPr="00664FE1">
        <w:rPr>
          <w:rFonts w:ascii="Arial Narrow" w:eastAsia="Arial Unicode MS" w:hAnsi="Arial Narrow" w:cs="Vrinda"/>
          <w:sz w:val="20"/>
          <w:szCs w:val="20"/>
          <w:vertAlign w:val="superscript"/>
          <w:lang w:val="sr-Cyrl-CS"/>
        </w:rPr>
        <w:t>00</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часова</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уз</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обавезну</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најаву</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стечајном</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управнику</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Рок</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за</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откуп</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продајне</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документације</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је</w:t>
      </w:r>
      <w:r w:rsidRPr="00664FE1">
        <w:rPr>
          <w:rFonts w:ascii="Arial Narrow" w:eastAsia="Arial Unicode MS" w:hAnsi="Arial Narrow" w:cs="Vrinda"/>
          <w:sz w:val="20"/>
          <w:szCs w:val="20"/>
          <w:lang w:val="sr-Cyrl-CS"/>
        </w:rPr>
        <w:t xml:space="preserve"> </w:t>
      </w:r>
      <w:r w:rsidR="00EE581C" w:rsidRPr="00664FE1">
        <w:rPr>
          <w:rFonts w:ascii="Arial Narrow" w:eastAsia="Arial Unicode MS" w:hAnsi="Arial Narrow" w:cs="Vrinda"/>
          <w:sz w:val="20"/>
          <w:szCs w:val="20"/>
          <w:lang w:val="sr-Cyrl-RS"/>
        </w:rPr>
        <w:t>08.03.2019</w:t>
      </w:r>
      <w:r w:rsidRPr="00664FE1">
        <w:rPr>
          <w:rFonts w:ascii="Arial Narrow" w:eastAsia="Arial Unicode MS" w:hAnsi="Arial Narrow" w:cs="Vrinda"/>
          <w:sz w:val="20"/>
          <w:szCs w:val="20"/>
          <w:lang w:val="sr-Cyrl-CS"/>
        </w:rPr>
        <w:t xml:space="preserve">. </w:t>
      </w:r>
      <w:r w:rsidRPr="00664FE1">
        <w:rPr>
          <w:rFonts w:ascii="Arial Narrow" w:eastAsia="Arial Unicode MS" w:hAnsi="Arial Narrow" w:cs="Arial"/>
          <w:sz w:val="20"/>
          <w:szCs w:val="20"/>
          <w:lang w:val="sr-Cyrl-CS"/>
        </w:rPr>
        <w:t>године;</w:t>
      </w:r>
    </w:p>
    <w:p w:rsidR="00B85017" w:rsidRPr="00664FE1" w:rsidRDefault="00B85017" w:rsidP="00B85017">
      <w:pPr>
        <w:numPr>
          <w:ilvl w:val="0"/>
          <w:numId w:val="15"/>
        </w:numPr>
        <w:tabs>
          <w:tab w:val="clear" w:pos="1440"/>
          <w:tab w:val="num" w:pos="1080"/>
        </w:tabs>
        <w:spacing w:after="0" w:line="240" w:lineRule="atLeast"/>
        <w:ind w:left="0" w:firstLine="720"/>
        <w:contextualSpacing/>
        <w:rPr>
          <w:rFonts w:ascii="Arial Narrow" w:eastAsia="Times New Roman" w:hAnsi="Arial Narrow" w:cs="Times New Roman"/>
          <w:sz w:val="20"/>
          <w:szCs w:val="20"/>
        </w:rPr>
      </w:pPr>
      <w:r w:rsidRPr="00664FE1">
        <w:rPr>
          <w:rFonts w:ascii="Arial Narrow" w:hAnsi="Arial Narrow"/>
          <w:sz w:val="20"/>
          <w:szCs w:val="20"/>
          <w:lang w:val="sr-Cyrl-CS"/>
        </w:rPr>
        <w:t xml:space="preserve"> уплате </w:t>
      </w:r>
      <w:r w:rsidRPr="00664FE1">
        <w:rPr>
          <w:rFonts w:ascii="Arial Narrow" w:hAnsi="Arial Narrow"/>
          <w:b/>
          <w:bCs/>
          <w:sz w:val="20"/>
          <w:szCs w:val="20"/>
          <w:lang w:val="sr-Cyrl-CS"/>
        </w:rPr>
        <w:t>депозит</w:t>
      </w:r>
      <w:r w:rsidRPr="00664FE1">
        <w:rPr>
          <w:rFonts w:ascii="Arial Narrow" w:hAnsi="Arial Narrow"/>
          <w:sz w:val="20"/>
          <w:szCs w:val="20"/>
          <w:lang w:val="sr-Cyrl-CS"/>
        </w:rPr>
        <w:t xml:space="preserve"> у износу који је одређен за сваку Имовинску целину посебно, са позивом на број Имовинске целине, на текући </w:t>
      </w:r>
      <w:r w:rsidRPr="00664FE1">
        <w:rPr>
          <w:rFonts w:ascii="Arial Narrow" w:hAnsi="Arial Narrow"/>
          <w:b/>
          <w:sz w:val="20"/>
          <w:szCs w:val="20"/>
          <w:lang w:val="sr-Cyrl-CS"/>
        </w:rPr>
        <w:t>рачун стечајног дужника број: 355-1135858-67</w:t>
      </w:r>
      <w:r w:rsidRPr="00664FE1">
        <w:rPr>
          <w:rFonts w:ascii="Arial Narrow" w:hAnsi="Arial Narrow"/>
          <w:sz w:val="20"/>
          <w:szCs w:val="20"/>
          <w:lang w:val="sr-Cyrl-CS"/>
        </w:rPr>
        <w:t xml:space="preserve"> код Војвођанске банке ад Нови Сад или положе неопозиву првокласну банкарску гаранцију наплативу на први позив, најкасније </w:t>
      </w:r>
      <w:r w:rsidRPr="00664FE1">
        <w:rPr>
          <w:rFonts w:ascii="Arial Narrow" w:hAnsi="Arial Narrow"/>
          <w:b/>
          <w:sz w:val="20"/>
          <w:szCs w:val="20"/>
          <w:lang w:val="sr-Cyrl-CS"/>
        </w:rPr>
        <w:t>5 радних дана</w:t>
      </w:r>
      <w:r w:rsidRPr="00664FE1">
        <w:rPr>
          <w:rFonts w:ascii="Arial Narrow" w:hAnsi="Arial Narrow"/>
          <w:sz w:val="20"/>
          <w:szCs w:val="20"/>
          <w:lang w:val="sr-Cyrl-CS"/>
        </w:rPr>
        <w:t xml:space="preserve"> пре одржавања продаје (рок за уплату депозита је </w:t>
      </w:r>
      <w:r w:rsidR="00664FE1" w:rsidRPr="00664FE1">
        <w:rPr>
          <w:rFonts w:ascii="Arial Narrow" w:hAnsi="Arial Narrow"/>
          <w:sz w:val="20"/>
          <w:szCs w:val="20"/>
          <w:lang w:val="sr-Cyrl-RS"/>
        </w:rPr>
        <w:t>08.03.2019</w:t>
      </w:r>
      <w:r w:rsidRPr="00664FE1">
        <w:rPr>
          <w:rFonts w:ascii="Arial Narrow" w:hAnsi="Arial Narrow"/>
          <w:sz w:val="20"/>
          <w:szCs w:val="20"/>
          <w:lang w:val="sr-Cyrl-CS"/>
        </w:rPr>
        <w:t>. године). У случају да се као депозит положи првокласна банкарска гаранција, оригинал исте се ради провере мора доставити искључиво лично стечајном управнику, најкасниј</w:t>
      </w:r>
      <w:permStart w:id="1301426814" w:edGrp="everyone"/>
      <w:permEnd w:id="1301426814"/>
      <w:r w:rsidRPr="00664FE1">
        <w:rPr>
          <w:rFonts w:ascii="Arial Narrow" w:hAnsi="Arial Narrow"/>
          <w:sz w:val="20"/>
          <w:szCs w:val="20"/>
          <w:lang w:val="sr-Cyrl-CS"/>
        </w:rPr>
        <w:t xml:space="preserve">е до </w:t>
      </w:r>
      <w:r w:rsidR="00664FE1" w:rsidRPr="00664FE1">
        <w:rPr>
          <w:rFonts w:ascii="Arial Narrow" w:hAnsi="Arial Narrow"/>
          <w:sz w:val="20"/>
          <w:szCs w:val="20"/>
          <w:lang w:val="sr-Cyrl-RS"/>
        </w:rPr>
        <w:t>08.03.2019</w:t>
      </w:r>
      <w:r w:rsidRPr="00664FE1">
        <w:rPr>
          <w:rFonts w:ascii="Arial Narrow" w:hAnsi="Arial Narrow"/>
          <w:sz w:val="20"/>
          <w:szCs w:val="20"/>
          <w:lang w:val="sr-Cyrl-CS"/>
        </w:rPr>
        <w:t>. године до 14</w:t>
      </w:r>
      <w:r w:rsidRPr="00664FE1">
        <w:rPr>
          <w:rFonts w:ascii="Arial Narrow" w:hAnsi="Arial Narrow"/>
          <w:sz w:val="20"/>
          <w:szCs w:val="20"/>
          <w:vertAlign w:val="superscript"/>
          <w:lang w:val="sr-Cyrl-CS"/>
        </w:rPr>
        <w:t>00</w:t>
      </w:r>
      <w:r w:rsidRPr="00664FE1">
        <w:rPr>
          <w:rFonts w:ascii="Arial Narrow" w:hAnsi="Arial Narrow"/>
          <w:sz w:val="20"/>
          <w:szCs w:val="20"/>
          <w:lang w:val="sr-Cyrl-CS"/>
        </w:rPr>
        <w:t xml:space="preserve"> часова.  </w:t>
      </w:r>
      <w:r w:rsidRPr="00664FE1">
        <w:rPr>
          <w:rFonts w:ascii="Arial Narrow" w:eastAsia="Times New Roman" w:hAnsi="Arial Narrow" w:cs="Times New Roman"/>
          <w:sz w:val="20"/>
          <w:szCs w:val="20"/>
          <w:lang w:val="sr-Cyrl-RS"/>
        </w:rPr>
        <w:t xml:space="preserve">Банкарска гаранција мора имати рок важења до </w:t>
      </w:r>
      <w:r w:rsidR="00F4322F">
        <w:rPr>
          <w:rFonts w:ascii="Arial Narrow" w:eastAsia="Times New Roman" w:hAnsi="Arial Narrow" w:cs="Times New Roman"/>
          <w:sz w:val="20"/>
          <w:szCs w:val="20"/>
        </w:rPr>
        <w:t>08.05.2019</w:t>
      </w:r>
      <w:r w:rsidRPr="00664FE1">
        <w:rPr>
          <w:rFonts w:ascii="Arial Narrow" w:eastAsia="Times New Roman" w:hAnsi="Arial Narrow" w:cs="Times New Roman"/>
          <w:sz w:val="20"/>
          <w:szCs w:val="20"/>
          <w:lang w:val="sr-Cyrl-RS"/>
        </w:rPr>
        <w:t xml:space="preserve">. године. </w:t>
      </w:r>
      <w:r w:rsidRPr="00664FE1">
        <w:rPr>
          <w:rFonts w:ascii="Arial Narrow" w:eastAsia="Times New Roman" w:hAnsi="Arial Narrow" w:cs="Times New Roman"/>
          <w:sz w:val="20"/>
          <w:szCs w:val="20"/>
        </w:rPr>
        <w:t xml:space="preserve">У </w:t>
      </w:r>
      <w:r w:rsidRPr="00664FE1">
        <w:rPr>
          <w:rFonts w:ascii="Arial Narrow" w:eastAsia="Times New Roman" w:hAnsi="Arial Narrow" w:cs="Times New Roman"/>
          <w:sz w:val="20"/>
          <w:szCs w:val="20"/>
          <w:lang w:val="sr-Cyrl-RS"/>
        </w:rPr>
        <w:t xml:space="preserve">обзир ће се </w:t>
      </w:r>
      <w:r w:rsidRPr="00664FE1">
        <w:rPr>
          <w:rFonts w:ascii="Arial Narrow" w:eastAsia="Times New Roman" w:hAnsi="Arial Narrow" w:cs="Times New Roman"/>
          <w:sz w:val="20"/>
          <w:szCs w:val="20"/>
          <w:lang w:val="sr-Cyrl-CS"/>
        </w:rPr>
        <w:t>узети само банкарске гаранције које пристигну на назначену адресу до назначеног времена</w:t>
      </w:r>
      <w:r w:rsidRPr="00664FE1">
        <w:rPr>
          <w:rFonts w:ascii="Arial Narrow" w:eastAsia="Times New Roman" w:hAnsi="Arial Narrow" w:cs="Times New Roman"/>
          <w:sz w:val="20"/>
          <w:szCs w:val="20"/>
          <w:lang w:val="sr-Latn-RS"/>
        </w:rPr>
        <w:t>;</w:t>
      </w:r>
    </w:p>
    <w:p w:rsidR="00B85017" w:rsidRPr="00664FE1" w:rsidRDefault="00B85017" w:rsidP="00B85017">
      <w:pPr>
        <w:numPr>
          <w:ilvl w:val="0"/>
          <w:numId w:val="15"/>
        </w:numPr>
        <w:spacing w:after="0" w:line="240" w:lineRule="atLeast"/>
        <w:ind w:left="1080" w:hanging="360"/>
        <w:contextualSpacing/>
        <w:rPr>
          <w:rFonts w:ascii="Arial Narrow" w:hAnsi="Arial Narrow"/>
          <w:sz w:val="20"/>
          <w:szCs w:val="20"/>
        </w:rPr>
      </w:pPr>
      <w:r w:rsidRPr="00664FE1">
        <w:rPr>
          <w:rFonts w:ascii="Arial Narrow" w:hAnsi="Arial Narrow"/>
          <w:sz w:val="20"/>
          <w:szCs w:val="20"/>
          <w:lang w:val="sr-Cyrl-RS"/>
        </w:rPr>
        <w:t xml:space="preserve">потпишу изјаву о губитку права на повраћај депозита. Изјава чини саставни део продајне документације; </w:t>
      </w:r>
    </w:p>
    <w:p w:rsidR="00B85017" w:rsidRPr="00664FE1" w:rsidRDefault="00B85017" w:rsidP="00B85017">
      <w:pPr>
        <w:spacing w:after="0" w:line="240" w:lineRule="atLeast"/>
        <w:jc w:val="both"/>
        <w:rPr>
          <w:rFonts w:ascii="Arial Narrow" w:hAnsi="Arial Narrow"/>
          <w:sz w:val="20"/>
          <w:szCs w:val="20"/>
        </w:rPr>
      </w:pPr>
    </w:p>
    <w:p w:rsidR="00B85017" w:rsidRPr="00664FE1" w:rsidRDefault="00B85017" w:rsidP="00B85017">
      <w:pPr>
        <w:spacing w:after="0" w:line="240" w:lineRule="atLeast"/>
        <w:rPr>
          <w:rFonts w:ascii="Arial Narrow" w:hAnsi="Arial Narrow"/>
          <w:sz w:val="20"/>
          <w:szCs w:val="20"/>
          <w:lang w:val="sr-Cyrl-CS"/>
        </w:rPr>
      </w:pPr>
      <w:r w:rsidRPr="00664FE1">
        <w:rPr>
          <w:rFonts w:ascii="Arial Narrow" w:hAnsi="Arial Narrow"/>
          <w:sz w:val="20"/>
          <w:szCs w:val="20"/>
          <w:lang w:val="sr-Cyrl-CS"/>
        </w:rPr>
        <w:t>Имовина се купује у виђеном стању и може се разгледати након откупа продајне документације, сваким радним даном од 09</w:t>
      </w:r>
      <w:r w:rsidRPr="00664FE1">
        <w:rPr>
          <w:rFonts w:ascii="Arial Narrow" w:hAnsi="Arial Narrow"/>
          <w:sz w:val="20"/>
          <w:szCs w:val="20"/>
          <w:vertAlign w:val="superscript"/>
          <w:lang w:val="sr-Cyrl-CS"/>
        </w:rPr>
        <w:t>00</w:t>
      </w:r>
      <w:r w:rsidRPr="00664FE1">
        <w:rPr>
          <w:rFonts w:ascii="Arial Narrow" w:hAnsi="Arial Narrow"/>
          <w:sz w:val="20"/>
          <w:szCs w:val="20"/>
          <w:lang w:val="sr-Cyrl-CS"/>
        </w:rPr>
        <w:t xml:space="preserve"> до 14</w:t>
      </w:r>
      <w:r w:rsidRPr="00664FE1">
        <w:rPr>
          <w:rFonts w:ascii="Arial Narrow" w:hAnsi="Arial Narrow"/>
          <w:sz w:val="20"/>
          <w:szCs w:val="20"/>
          <w:vertAlign w:val="superscript"/>
          <w:lang w:val="sr-Cyrl-CS"/>
        </w:rPr>
        <w:t>00</w:t>
      </w:r>
      <w:r w:rsidRPr="00664FE1">
        <w:rPr>
          <w:rFonts w:ascii="Arial Narrow" w:hAnsi="Arial Narrow"/>
          <w:sz w:val="20"/>
          <w:szCs w:val="20"/>
          <w:lang w:val="sr-Cyrl-CS"/>
        </w:rPr>
        <w:t xml:space="preserve"> часова, а најкасније 7 дана пре заказане продаје (уз претходну најаву стечајном управнику).</w:t>
      </w:r>
    </w:p>
    <w:p w:rsidR="00B85017" w:rsidRPr="00664FE1" w:rsidRDefault="00B85017" w:rsidP="00B85017">
      <w:pPr>
        <w:spacing w:after="0" w:line="240" w:lineRule="atLeast"/>
        <w:rPr>
          <w:rFonts w:ascii="Arial Narrow" w:hAnsi="Arial Narrow"/>
          <w:sz w:val="20"/>
          <w:szCs w:val="20"/>
          <w:lang w:val="sr-Cyrl-CS"/>
        </w:rPr>
      </w:pPr>
    </w:p>
    <w:p w:rsidR="00B85017" w:rsidRPr="00B85017" w:rsidRDefault="00B85017" w:rsidP="00B85017">
      <w:pPr>
        <w:spacing w:after="0" w:line="240" w:lineRule="atLeast"/>
        <w:rPr>
          <w:rFonts w:ascii="Arial Narrow" w:hAnsi="Arial Narrow"/>
          <w:sz w:val="20"/>
          <w:szCs w:val="20"/>
          <w:lang w:val="sr-Cyrl-CS"/>
        </w:rPr>
      </w:pPr>
      <w:r w:rsidRPr="00664FE1">
        <w:rPr>
          <w:rFonts w:ascii="Arial Narrow" w:hAnsi="Arial Narrow"/>
          <w:sz w:val="20"/>
          <w:szCs w:val="20"/>
          <w:lang w:val="sr-Cyrl-CS"/>
        </w:rPr>
        <w:lastRenderedPageBreak/>
        <w:t xml:space="preserve">Након уплате депозита, а најкасније до </w:t>
      </w:r>
      <w:r w:rsidR="00664FE1" w:rsidRPr="00664FE1">
        <w:rPr>
          <w:rFonts w:ascii="Arial Narrow" w:hAnsi="Arial Narrow"/>
          <w:sz w:val="20"/>
          <w:szCs w:val="20"/>
          <w:lang w:val="sr-Cyrl-RS"/>
        </w:rPr>
        <w:t>08.03.2019</w:t>
      </w:r>
      <w:r w:rsidRPr="00664FE1">
        <w:rPr>
          <w:rFonts w:ascii="Arial Narrow" w:hAnsi="Arial Narrow"/>
          <w:sz w:val="20"/>
          <w:szCs w:val="20"/>
          <w:lang w:val="sr-Cyrl-CS"/>
        </w:rPr>
        <w:t>. године, потенцијални купци, ради правовремене евиденције, морају предати стечајном управнику: пријаву за учешће на јавном надметању потписану лично или од стране овлашћеног лица и доказ да је у питању овлашћено лице</w:t>
      </w:r>
      <w:r w:rsidRPr="00664FE1">
        <w:rPr>
          <w:rFonts w:ascii="Arial Narrow" w:hAnsi="Arial Narrow"/>
          <w:sz w:val="20"/>
          <w:szCs w:val="20"/>
          <w:lang w:val="sr-Latn-RS"/>
        </w:rPr>
        <w:t xml:space="preserve">, </w:t>
      </w:r>
      <w:r w:rsidRPr="00664FE1">
        <w:rPr>
          <w:rFonts w:ascii="Arial Narrow" w:hAnsi="Arial Narrow"/>
          <w:sz w:val="20"/>
          <w:szCs w:val="20"/>
          <w:lang w:val="sr-Cyrl-CS"/>
        </w:rPr>
        <w:t>доказ о уплати депозита или копију гаранције</w:t>
      </w:r>
      <w:r w:rsidRPr="00664FE1">
        <w:rPr>
          <w:rFonts w:ascii="Arial Narrow" w:hAnsi="Arial Narrow"/>
          <w:sz w:val="20"/>
          <w:szCs w:val="20"/>
          <w:lang w:val="sr-Latn-RS"/>
        </w:rPr>
        <w:t xml:space="preserve">, </w:t>
      </w:r>
      <w:r w:rsidRPr="00664FE1">
        <w:rPr>
          <w:rFonts w:ascii="Arial Narrow" w:hAnsi="Arial Narrow"/>
          <w:sz w:val="20"/>
          <w:szCs w:val="20"/>
          <w:lang w:val="sr-Cyrl-CS"/>
        </w:rPr>
        <w:t>потписану изјаву о губитку права на повраћај депозита</w:t>
      </w:r>
      <w:r w:rsidRPr="00664FE1">
        <w:rPr>
          <w:rFonts w:ascii="Arial Narrow" w:hAnsi="Arial Narrow"/>
          <w:sz w:val="20"/>
          <w:szCs w:val="20"/>
          <w:lang w:val="sr-Latn-RS"/>
        </w:rPr>
        <w:t xml:space="preserve">, </w:t>
      </w:r>
      <w:r w:rsidRPr="00664FE1">
        <w:rPr>
          <w:rFonts w:ascii="Arial Narrow" w:hAnsi="Arial Narrow"/>
          <w:sz w:val="20"/>
          <w:szCs w:val="20"/>
          <w:lang w:val="sr-Cyrl-CS"/>
        </w:rPr>
        <w:t>извод из регистра привредних субјеката и ОП образац</w:t>
      </w:r>
      <w:r w:rsidRPr="00664FE1">
        <w:rPr>
          <w:rFonts w:ascii="Arial Narrow" w:hAnsi="Arial Narrow"/>
          <w:sz w:val="20"/>
          <w:szCs w:val="20"/>
          <w:lang w:val="sr-Latn-RS"/>
        </w:rPr>
        <w:t xml:space="preserve"> (</w:t>
      </w:r>
      <w:r w:rsidRPr="00664FE1">
        <w:rPr>
          <w:rFonts w:ascii="Arial Narrow" w:hAnsi="Arial Narrow"/>
          <w:sz w:val="20"/>
          <w:szCs w:val="20"/>
          <w:lang w:val="sr-Cyrl-CS"/>
        </w:rPr>
        <w:t>ако се</w:t>
      </w:r>
      <w:r w:rsidRPr="00B85017">
        <w:rPr>
          <w:rFonts w:ascii="Arial Narrow" w:hAnsi="Arial Narrow"/>
          <w:sz w:val="20"/>
          <w:szCs w:val="20"/>
          <w:lang w:val="sr-Cyrl-CS"/>
        </w:rPr>
        <w:t xml:space="preserve"> као потенцијални купац пријављује правно лице</w:t>
      </w:r>
      <w:r w:rsidRPr="00B85017">
        <w:rPr>
          <w:rFonts w:ascii="Arial Narrow" w:hAnsi="Arial Narrow"/>
          <w:sz w:val="20"/>
          <w:szCs w:val="20"/>
          <w:lang w:val="sr-Latn-RS"/>
        </w:rPr>
        <w:t xml:space="preserve">) </w:t>
      </w:r>
      <w:r w:rsidRPr="00B85017">
        <w:rPr>
          <w:rFonts w:ascii="Arial Narrow" w:hAnsi="Arial Narrow"/>
          <w:sz w:val="20"/>
          <w:szCs w:val="20"/>
          <w:lang w:val="sr-Cyrl-RS"/>
        </w:rPr>
        <w:t xml:space="preserve">и </w:t>
      </w:r>
      <w:r w:rsidRPr="00B85017">
        <w:rPr>
          <w:rFonts w:ascii="Arial Narrow" w:hAnsi="Arial Narrow"/>
          <w:sz w:val="20"/>
          <w:szCs w:val="20"/>
          <w:lang w:val="sr-Cyrl-CS"/>
        </w:rPr>
        <w:t>оверено овлашћење за заступање на јавном надметању уколико на јавном надметању не присуствује потенцијални купац лично (за физичка лица) или законски заступник (за правна лица).</w:t>
      </w:r>
    </w:p>
    <w:p w:rsidR="00B85017" w:rsidRPr="00B85017" w:rsidRDefault="00B85017" w:rsidP="00B85017">
      <w:pPr>
        <w:spacing w:after="0" w:line="240" w:lineRule="atLeast"/>
        <w:rPr>
          <w:rFonts w:ascii="Arial Narrow" w:hAnsi="Arial Narrow"/>
          <w:sz w:val="20"/>
          <w:szCs w:val="20"/>
          <w:lang w:val="sr-Cyrl-CS"/>
        </w:rPr>
      </w:pPr>
    </w:p>
    <w:p w:rsidR="00B85017" w:rsidRPr="00B85017" w:rsidRDefault="00B85017" w:rsidP="00B85017">
      <w:pPr>
        <w:spacing w:after="0" w:line="240" w:lineRule="atLeast"/>
        <w:rPr>
          <w:rFonts w:ascii="Arial Narrow" w:hAnsi="Arial Narrow"/>
          <w:bCs/>
          <w:sz w:val="20"/>
          <w:szCs w:val="20"/>
          <w:lang w:val="sr-Cyrl-CS"/>
        </w:rPr>
      </w:pPr>
      <w:r w:rsidRPr="00F4322F">
        <w:rPr>
          <w:rFonts w:ascii="Arial Narrow" w:hAnsi="Arial Narrow"/>
          <w:b/>
          <w:sz w:val="20"/>
          <w:szCs w:val="20"/>
          <w:lang w:val="sr-Cyrl-CS"/>
        </w:rPr>
        <w:t xml:space="preserve">Јавно надметање </w:t>
      </w:r>
      <w:r w:rsidRPr="00F4322F">
        <w:rPr>
          <w:rFonts w:ascii="Arial Narrow" w:hAnsi="Arial Narrow"/>
          <w:sz w:val="20"/>
          <w:szCs w:val="20"/>
          <w:lang w:val="sr-Cyrl-CS"/>
        </w:rPr>
        <w:t>одржаће се дана</w:t>
      </w:r>
      <w:r w:rsidRPr="00F4322F">
        <w:rPr>
          <w:rFonts w:ascii="Arial Narrow" w:hAnsi="Arial Narrow"/>
          <w:sz w:val="20"/>
          <w:szCs w:val="20"/>
          <w:lang w:val="ru-RU"/>
        </w:rPr>
        <w:t xml:space="preserve"> </w:t>
      </w:r>
      <w:r w:rsidR="00EE581C" w:rsidRPr="00F4322F">
        <w:rPr>
          <w:rFonts w:ascii="Arial Narrow" w:hAnsi="Arial Narrow"/>
          <w:b/>
          <w:sz w:val="20"/>
          <w:szCs w:val="20"/>
          <w:lang w:val="sr-Cyrl-RS"/>
        </w:rPr>
        <w:t>15.03.2019.</w:t>
      </w:r>
      <w:r w:rsidRPr="00F4322F">
        <w:rPr>
          <w:rFonts w:ascii="Arial Narrow" w:hAnsi="Arial Narrow"/>
          <w:b/>
          <w:sz w:val="20"/>
          <w:szCs w:val="20"/>
          <w:lang w:val="sr-Latn-RS"/>
        </w:rPr>
        <w:t xml:space="preserve"> </w:t>
      </w:r>
      <w:r w:rsidRPr="00F4322F">
        <w:rPr>
          <w:rFonts w:ascii="Arial Narrow" w:hAnsi="Arial Narrow"/>
          <w:b/>
          <w:sz w:val="20"/>
          <w:szCs w:val="20"/>
          <w:lang w:val="sr-Cyrl-BA"/>
        </w:rPr>
        <w:t>г</w:t>
      </w:r>
      <w:r w:rsidRPr="00F4322F">
        <w:rPr>
          <w:rFonts w:ascii="Arial Narrow" w:hAnsi="Arial Narrow"/>
          <w:b/>
          <w:sz w:val="20"/>
          <w:szCs w:val="20"/>
          <w:lang w:val="ru-RU"/>
        </w:rPr>
        <w:t>одине</w:t>
      </w:r>
      <w:r w:rsidRPr="00F4322F">
        <w:rPr>
          <w:rFonts w:ascii="Arial Narrow" w:hAnsi="Arial Narrow"/>
          <w:b/>
          <w:sz w:val="20"/>
          <w:szCs w:val="20"/>
          <w:lang w:val="sr-Cyrl-CS"/>
        </w:rPr>
        <w:t xml:space="preserve"> у 12</w:t>
      </w:r>
      <w:r w:rsidRPr="00F4322F">
        <w:rPr>
          <w:rFonts w:ascii="Arial Narrow" w:hAnsi="Arial Narrow"/>
          <w:b/>
          <w:sz w:val="20"/>
          <w:szCs w:val="20"/>
          <w:vertAlign w:val="superscript"/>
          <w:lang w:val="sr-Cyrl-CS"/>
        </w:rPr>
        <w:t>00</w:t>
      </w:r>
      <w:r w:rsidRPr="00F4322F">
        <w:rPr>
          <w:rFonts w:ascii="Arial Narrow" w:hAnsi="Arial Narrow"/>
          <w:b/>
          <w:sz w:val="20"/>
          <w:szCs w:val="20"/>
          <w:lang w:val="sr-Cyrl-CS"/>
        </w:rPr>
        <w:t xml:space="preserve"> часова</w:t>
      </w:r>
      <w:r w:rsidRPr="00F4322F">
        <w:rPr>
          <w:rFonts w:ascii="Arial Narrow" w:hAnsi="Arial Narrow"/>
          <w:sz w:val="20"/>
          <w:szCs w:val="20"/>
          <w:lang w:val="sr-Cyrl-CS"/>
        </w:rPr>
        <w:t xml:space="preserve"> на адреси: </w:t>
      </w:r>
      <w:r w:rsidR="003D3C08" w:rsidRPr="00F4322F">
        <w:rPr>
          <w:rFonts w:ascii="Arial Narrow" w:hAnsi="Arial Narrow"/>
          <w:sz w:val="20"/>
          <w:szCs w:val="20"/>
          <w:lang w:val="sr-Cyrl-RS"/>
        </w:rPr>
        <w:t>Лењинова бб, Ада</w:t>
      </w:r>
      <w:r w:rsidR="00F57D8D" w:rsidRPr="00F4322F">
        <w:rPr>
          <w:rFonts w:ascii="Arial Narrow" w:hAnsi="Arial Narrow"/>
          <w:sz w:val="20"/>
          <w:szCs w:val="20"/>
          <w:lang w:val="sr-Cyrl-RS"/>
        </w:rPr>
        <w:t xml:space="preserve"> (Робна кућа)</w:t>
      </w:r>
      <w:r w:rsidRPr="00F4322F">
        <w:rPr>
          <w:rFonts w:ascii="Arial Narrow" w:hAnsi="Arial Narrow"/>
          <w:sz w:val="20"/>
          <w:szCs w:val="20"/>
          <w:lang w:val="sr-Cyrl-CS"/>
        </w:rPr>
        <w:t>. Регистрација учесника почиње два сата пре почетка јавног надметања, а завршава се 10 минута пре почетка јавног надметања, односно у периоду од 10</w:t>
      </w:r>
      <w:r w:rsidRPr="00F4322F">
        <w:rPr>
          <w:rFonts w:ascii="Arial Narrow" w:hAnsi="Arial Narrow"/>
          <w:sz w:val="20"/>
          <w:szCs w:val="20"/>
          <w:vertAlign w:val="superscript"/>
          <w:lang w:val="sr-Cyrl-CS"/>
        </w:rPr>
        <w:t>00</w:t>
      </w:r>
      <w:r w:rsidRPr="00F4322F">
        <w:rPr>
          <w:rFonts w:ascii="Arial Narrow" w:hAnsi="Arial Narrow"/>
          <w:sz w:val="20"/>
          <w:szCs w:val="20"/>
          <w:lang w:val="sr-Cyrl-CS"/>
        </w:rPr>
        <w:t xml:space="preserve"> до 11</w:t>
      </w:r>
      <w:r w:rsidRPr="00F4322F">
        <w:rPr>
          <w:rFonts w:ascii="Arial Narrow" w:hAnsi="Arial Narrow"/>
          <w:sz w:val="20"/>
          <w:szCs w:val="20"/>
          <w:vertAlign w:val="superscript"/>
          <w:lang w:val="sr-Cyrl-CS"/>
        </w:rPr>
        <w:t>50</w:t>
      </w:r>
      <w:r w:rsidRPr="00F4322F">
        <w:rPr>
          <w:rFonts w:ascii="Arial Narrow" w:hAnsi="Arial Narrow"/>
          <w:sz w:val="20"/>
          <w:szCs w:val="20"/>
          <w:lang w:val="sr-Cyrl-CS"/>
        </w:rPr>
        <w:t xml:space="preserve"> часова, на истој адреси</w:t>
      </w:r>
      <w:r w:rsidRPr="00F4322F">
        <w:rPr>
          <w:rFonts w:ascii="Arial Narrow" w:hAnsi="Arial Narrow"/>
          <w:bCs/>
          <w:sz w:val="20"/>
          <w:szCs w:val="20"/>
          <w:lang w:val="sr-Cyrl-CS"/>
        </w:rPr>
        <w:t>.</w:t>
      </w:r>
    </w:p>
    <w:p w:rsidR="00B85017" w:rsidRPr="00B85017" w:rsidRDefault="00B85017" w:rsidP="00B85017">
      <w:pPr>
        <w:spacing w:after="0" w:line="240" w:lineRule="atLeast"/>
        <w:rPr>
          <w:rFonts w:ascii="Arial Narrow" w:hAnsi="Arial Narrow"/>
          <w:sz w:val="20"/>
          <w:szCs w:val="20"/>
        </w:rPr>
      </w:pPr>
    </w:p>
    <w:p w:rsidR="00B85017" w:rsidRPr="00B85017" w:rsidRDefault="00B85017" w:rsidP="00B85017">
      <w:pPr>
        <w:spacing w:after="0" w:line="240" w:lineRule="atLeast"/>
        <w:rPr>
          <w:rFonts w:ascii="Arial Narrow" w:hAnsi="Arial Narrow"/>
          <w:sz w:val="20"/>
          <w:szCs w:val="20"/>
        </w:rPr>
      </w:pPr>
      <w:r w:rsidRPr="00B85017">
        <w:rPr>
          <w:rFonts w:ascii="Arial Narrow" w:hAnsi="Arial Narrow"/>
          <w:sz w:val="20"/>
          <w:szCs w:val="20"/>
          <w:lang w:val="sr-Cyrl-CS"/>
        </w:rPr>
        <w:t>Стечајни управник спроводи јавно надметање тако што:</w:t>
      </w:r>
    </w:p>
    <w:p w:rsidR="00B85017" w:rsidRPr="00B85017" w:rsidRDefault="00B85017" w:rsidP="00B85017">
      <w:pPr>
        <w:numPr>
          <w:ilvl w:val="0"/>
          <w:numId w:val="1"/>
        </w:numPr>
        <w:spacing w:after="0" w:line="240" w:lineRule="atLeast"/>
        <w:ind w:hanging="720"/>
        <w:rPr>
          <w:rFonts w:ascii="Arial Narrow" w:hAnsi="Arial Narrow"/>
          <w:sz w:val="20"/>
          <w:szCs w:val="20"/>
          <w:lang w:val="sr-Cyrl-CS"/>
        </w:rPr>
      </w:pPr>
      <w:r w:rsidRPr="00B85017">
        <w:rPr>
          <w:rFonts w:ascii="Arial Narrow" w:hAnsi="Arial Narrow"/>
          <w:sz w:val="20"/>
          <w:szCs w:val="20"/>
          <w:lang w:val="sr-Cyrl-CS"/>
        </w:rPr>
        <w:t>региструје лица која имају право учешћа на јавном надметању (имају овлашћења или су лично присутни),</w:t>
      </w:r>
    </w:p>
    <w:p w:rsidR="00B85017" w:rsidRPr="00B85017" w:rsidRDefault="00B85017" w:rsidP="00B85017">
      <w:pPr>
        <w:numPr>
          <w:ilvl w:val="0"/>
          <w:numId w:val="1"/>
        </w:numPr>
        <w:spacing w:after="0" w:line="240" w:lineRule="atLeast"/>
        <w:ind w:hanging="720"/>
        <w:rPr>
          <w:rFonts w:ascii="Arial Narrow" w:hAnsi="Arial Narrow"/>
          <w:sz w:val="20"/>
          <w:szCs w:val="20"/>
          <w:lang w:val="sr-Cyrl-CS"/>
        </w:rPr>
      </w:pPr>
      <w:r w:rsidRPr="00B85017">
        <w:rPr>
          <w:rFonts w:ascii="Arial Narrow" w:hAnsi="Arial Narrow"/>
          <w:sz w:val="20"/>
          <w:szCs w:val="20"/>
          <w:lang w:val="sr-Cyrl-CS"/>
        </w:rPr>
        <w:t>отвара јавно надметање читајући прав</w:t>
      </w:r>
      <w:permStart w:id="1114121856" w:edGrp="everyone"/>
      <w:permEnd w:id="1114121856"/>
      <w:r w:rsidRPr="00B85017">
        <w:rPr>
          <w:rFonts w:ascii="Arial Narrow" w:hAnsi="Arial Narrow"/>
          <w:sz w:val="20"/>
          <w:szCs w:val="20"/>
          <w:lang w:val="sr-Cyrl-CS"/>
        </w:rPr>
        <w:t>ила надметања,</w:t>
      </w:r>
    </w:p>
    <w:p w:rsidR="00B85017" w:rsidRPr="00B85017" w:rsidRDefault="00B85017" w:rsidP="00B85017">
      <w:pPr>
        <w:numPr>
          <w:ilvl w:val="0"/>
          <w:numId w:val="1"/>
        </w:numPr>
        <w:spacing w:after="0" w:line="240" w:lineRule="atLeast"/>
        <w:ind w:hanging="720"/>
        <w:rPr>
          <w:rFonts w:ascii="Arial Narrow" w:hAnsi="Arial Narrow"/>
          <w:sz w:val="20"/>
          <w:szCs w:val="20"/>
          <w:lang w:val="sr-Cyrl-CS"/>
        </w:rPr>
      </w:pPr>
      <w:r w:rsidRPr="00B85017">
        <w:rPr>
          <w:rFonts w:ascii="Arial Narrow" w:hAnsi="Arial Narrow"/>
          <w:sz w:val="20"/>
          <w:szCs w:val="20"/>
          <w:lang w:val="sr-Cyrl-CS"/>
        </w:rPr>
        <w:t>позива учеснике да прихвате понуђену цену према унапред утврђеним корацима увећања,</w:t>
      </w:r>
    </w:p>
    <w:p w:rsidR="00B85017" w:rsidRPr="00B85017" w:rsidRDefault="00B85017" w:rsidP="00B85017">
      <w:pPr>
        <w:numPr>
          <w:ilvl w:val="0"/>
          <w:numId w:val="1"/>
        </w:numPr>
        <w:spacing w:after="0" w:line="240" w:lineRule="atLeast"/>
        <w:ind w:hanging="720"/>
        <w:rPr>
          <w:rFonts w:ascii="Arial Narrow" w:hAnsi="Arial Narrow"/>
          <w:sz w:val="20"/>
          <w:szCs w:val="20"/>
          <w:lang w:val="sr-Cyrl-CS"/>
        </w:rPr>
      </w:pPr>
      <w:r w:rsidRPr="00B85017">
        <w:rPr>
          <w:rFonts w:ascii="Arial Narrow" w:hAnsi="Arial Narrow"/>
          <w:sz w:val="20"/>
          <w:szCs w:val="20"/>
          <w:lang w:val="sr-Cyrl-CS"/>
        </w:rPr>
        <w:t>одржава ред на јавном надметању,</w:t>
      </w:r>
    </w:p>
    <w:p w:rsidR="00B85017" w:rsidRPr="00B85017" w:rsidRDefault="00B85017" w:rsidP="00B85017">
      <w:pPr>
        <w:numPr>
          <w:ilvl w:val="0"/>
          <w:numId w:val="1"/>
        </w:numPr>
        <w:spacing w:after="0" w:line="240" w:lineRule="atLeast"/>
        <w:ind w:hanging="720"/>
        <w:rPr>
          <w:rFonts w:ascii="Arial Narrow" w:hAnsi="Arial Narrow"/>
          <w:sz w:val="20"/>
          <w:szCs w:val="20"/>
          <w:lang w:val="sr-Cyrl-CS"/>
        </w:rPr>
      </w:pPr>
      <w:r w:rsidRPr="00B85017">
        <w:rPr>
          <w:rFonts w:ascii="Arial Narrow" w:hAnsi="Arial Narrow"/>
          <w:sz w:val="20"/>
          <w:szCs w:val="20"/>
          <w:lang w:val="sr-Cyrl-CS"/>
        </w:rPr>
        <w:t>проглашава за купца учесника који је прихватио највишу понуђену цену,</w:t>
      </w:r>
    </w:p>
    <w:p w:rsidR="00B85017" w:rsidRPr="00B85017" w:rsidRDefault="00B85017" w:rsidP="00B85017">
      <w:pPr>
        <w:numPr>
          <w:ilvl w:val="0"/>
          <w:numId w:val="1"/>
        </w:numPr>
        <w:spacing w:after="0" w:line="240" w:lineRule="atLeast"/>
        <w:ind w:hanging="720"/>
        <w:rPr>
          <w:rFonts w:ascii="Arial Narrow" w:hAnsi="Arial Narrow"/>
          <w:sz w:val="20"/>
          <w:szCs w:val="20"/>
          <w:lang w:val="sr-Cyrl-CS"/>
        </w:rPr>
      </w:pPr>
      <w:r w:rsidRPr="00B85017">
        <w:rPr>
          <w:rFonts w:ascii="Arial Narrow" w:hAnsi="Arial Narrow"/>
          <w:sz w:val="20"/>
          <w:szCs w:val="20"/>
          <w:lang w:val="sr-Cyrl-CS"/>
        </w:rPr>
        <w:t>потписује записник.</w:t>
      </w:r>
    </w:p>
    <w:p w:rsidR="00B85017" w:rsidRPr="00B85017" w:rsidRDefault="00B85017" w:rsidP="00B85017">
      <w:pPr>
        <w:spacing w:after="0" w:line="240" w:lineRule="atLeast"/>
        <w:rPr>
          <w:rFonts w:ascii="Arial Narrow" w:hAnsi="Arial Narrow"/>
          <w:sz w:val="20"/>
          <w:szCs w:val="20"/>
          <w:lang w:val="sr-Cyrl-CS"/>
        </w:rPr>
      </w:pPr>
    </w:p>
    <w:p w:rsidR="00B85017" w:rsidRPr="00B85017" w:rsidRDefault="00B85017" w:rsidP="00B85017">
      <w:pPr>
        <w:spacing w:after="0" w:line="240" w:lineRule="atLeast"/>
        <w:rPr>
          <w:rFonts w:ascii="Arial Narrow" w:hAnsi="Arial Narrow"/>
          <w:sz w:val="20"/>
          <w:szCs w:val="20"/>
          <w:lang w:val="sr-Latn-RS"/>
        </w:rPr>
      </w:pPr>
      <w:r w:rsidRPr="00B85017">
        <w:rPr>
          <w:rFonts w:ascii="Arial Narrow" w:hAnsi="Arial Narrow"/>
          <w:sz w:val="20"/>
          <w:szCs w:val="20"/>
          <w:lang w:val="sr-Cyrl-CS"/>
        </w:rPr>
        <w:t xml:space="preserve">Уколико на јавном надметању победи Купац који је депозит обезбедио банкарском гаранцијом, исти мора измирити износ депозита на рачун стечајног дужника у року од </w:t>
      </w:r>
      <w:r w:rsidRPr="00B85017">
        <w:rPr>
          <w:rFonts w:ascii="Arial Narrow" w:hAnsi="Arial Narrow"/>
          <w:b/>
          <w:sz w:val="20"/>
          <w:szCs w:val="20"/>
          <w:lang w:val="sr-Cyrl-CS"/>
        </w:rPr>
        <w:t>48 сати</w:t>
      </w:r>
      <w:r w:rsidRPr="00B85017">
        <w:rPr>
          <w:rFonts w:ascii="Arial Narrow" w:hAnsi="Arial Narrow"/>
          <w:sz w:val="20"/>
          <w:szCs w:val="20"/>
          <w:lang w:val="sr-Cyrl-CS"/>
        </w:rPr>
        <w:t xml:space="preserve"> од дана проглашења за најуспешнијег понуђача, а пре потписивања купопродајног уговора, након чега ће му бити враћена гаранција</w:t>
      </w:r>
      <w:r w:rsidRPr="00B85017">
        <w:rPr>
          <w:rFonts w:ascii="Arial Narrow" w:hAnsi="Arial Narrow"/>
          <w:sz w:val="20"/>
          <w:szCs w:val="20"/>
          <w:lang w:val="sr-Latn-RS"/>
        </w:rPr>
        <w:t>.</w:t>
      </w:r>
    </w:p>
    <w:p w:rsidR="00B85017" w:rsidRPr="00B85017" w:rsidRDefault="00B85017" w:rsidP="00B85017">
      <w:pPr>
        <w:spacing w:after="0" w:line="240" w:lineRule="atLeast"/>
        <w:rPr>
          <w:rFonts w:ascii="Arial Narrow" w:hAnsi="Arial Narrow"/>
          <w:sz w:val="20"/>
          <w:szCs w:val="20"/>
          <w:lang w:val="sr-Cyrl-CS"/>
        </w:rPr>
      </w:pPr>
      <w:r w:rsidRPr="00B85017">
        <w:rPr>
          <w:rFonts w:ascii="Arial Narrow" w:hAnsi="Arial Narrow"/>
          <w:sz w:val="20"/>
          <w:szCs w:val="20"/>
          <w:lang w:val="sr-Cyrl-CS"/>
        </w:rPr>
        <w:t>Купопродајни уговор се потписује у року од три радна дана од дана одржавања јавног надметања, под условом да је депозит који је обезбеђен гаранцијом уплаћен на рачун стечајног дужника</w:t>
      </w:r>
      <w:r w:rsidRPr="00B85017">
        <w:rPr>
          <w:rFonts w:ascii="Arial Narrow" w:hAnsi="Arial Narrow"/>
          <w:sz w:val="20"/>
          <w:szCs w:val="20"/>
          <w:lang w:val="sr-Cyrl-BA"/>
        </w:rPr>
        <w:t>.</w:t>
      </w:r>
      <w:r w:rsidRPr="00B85017">
        <w:rPr>
          <w:rFonts w:ascii="Arial Narrow" w:hAnsi="Arial Narrow"/>
          <w:sz w:val="20"/>
          <w:szCs w:val="20"/>
          <w:lang w:val="sr-Cyrl-CS"/>
        </w:rPr>
        <w:t xml:space="preserve"> Проглашени купац је дужан да уплати преостали износ купопродајне цене у року од </w:t>
      </w:r>
      <w:r w:rsidRPr="00B85017">
        <w:rPr>
          <w:rFonts w:ascii="Arial Narrow" w:hAnsi="Arial Narrow"/>
          <w:b/>
          <w:sz w:val="20"/>
          <w:szCs w:val="20"/>
          <w:lang w:val="sr-Cyrl-CS"/>
        </w:rPr>
        <w:t>1</w:t>
      </w:r>
      <w:r w:rsidR="006A2862">
        <w:rPr>
          <w:rFonts w:ascii="Arial Narrow" w:hAnsi="Arial Narrow"/>
          <w:b/>
          <w:sz w:val="20"/>
          <w:szCs w:val="20"/>
        </w:rPr>
        <w:t>5</w:t>
      </w:r>
      <w:r w:rsidRPr="00B85017">
        <w:rPr>
          <w:rFonts w:ascii="Arial Narrow" w:hAnsi="Arial Narrow"/>
          <w:b/>
          <w:sz w:val="20"/>
          <w:szCs w:val="20"/>
          <w:lang w:val="sr-Cyrl-CS"/>
        </w:rPr>
        <w:t xml:space="preserve"> дана</w:t>
      </w:r>
      <w:r w:rsidRPr="00B85017">
        <w:rPr>
          <w:rFonts w:ascii="Arial Narrow" w:hAnsi="Arial Narrow"/>
          <w:sz w:val="20"/>
          <w:szCs w:val="20"/>
          <w:lang w:val="sr-Cyrl-CS"/>
        </w:rPr>
        <w:t xml:space="preserve"> од дана потписивања Уговора. </w:t>
      </w:r>
    </w:p>
    <w:p w:rsidR="00B85017" w:rsidRPr="00B85017" w:rsidRDefault="00B85017" w:rsidP="00B85017">
      <w:pPr>
        <w:spacing w:after="0" w:line="240" w:lineRule="atLeast"/>
        <w:contextualSpacing/>
        <w:jc w:val="both"/>
        <w:rPr>
          <w:rFonts w:ascii="Arial Narrow" w:hAnsi="Arial Narrow"/>
          <w:sz w:val="20"/>
          <w:szCs w:val="20"/>
          <w:lang w:val="sr-Cyrl-CS"/>
        </w:rPr>
      </w:pPr>
      <w:r w:rsidRPr="00B85017">
        <w:rPr>
          <w:rFonts w:ascii="Arial Narrow" w:hAnsi="Arial Narrow"/>
          <w:sz w:val="20"/>
          <w:szCs w:val="20"/>
          <w:lang w:val="sr-Cyrl-CS"/>
        </w:rPr>
        <w:t xml:space="preserve">Ако проглашени купац не закључи купопродајни уговор или не уплати купопродајну цену у прописаним роковима и на прописан начин, губи право на повраћај депозита, а за купца се проглашава други најбољи понуђач у поступку јавног надметања. </w:t>
      </w:r>
    </w:p>
    <w:p w:rsidR="00B85017" w:rsidRPr="00B85017" w:rsidRDefault="00B85017" w:rsidP="00B85017">
      <w:pPr>
        <w:spacing w:after="0" w:line="240" w:lineRule="atLeast"/>
        <w:contextualSpacing/>
        <w:jc w:val="both"/>
        <w:rPr>
          <w:rFonts w:ascii="Arial Narrow" w:hAnsi="Arial Narrow"/>
          <w:strike/>
          <w:sz w:val="20"/>
          <w:szCs w:val="20"/>
          <w:lang w:val="sr-Cyrl-CS"/>
        </w:rPr>
      </w:pPr>
      <w:r w:rsidRPr="00B85017">
        <w:rPr>
          <w:rFonts w:ascii="Arial Narrow" w:hAnsi="Arial Narrow"/>
          <w:sz w:val="20"/>
          <w:szCs w:val="20"/>
          <w:lang w:val="sr-Cyrl-CS"/>
        </w:rPr>
        <w:t>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дана пријема обавештења којим се проглашава за купца, након чега ће му бити враћена гаранција. У конкретном случају, купопродајни уговор се потписује у року од три радна дана од пријема обавештења којим се други најбољи понуђач проглашава за купца.</w:t>
      </w:r>
    </w:p>
    <w:p w:rsidR="00B85017" w:rsidRPr="00B85017" w:rsidRDefault="00B85017" w:rsidP="00B85017">
      <w:pPr>
        <w:spacing w:after="0" w:line="240" w:lineRule="atLeast"/>
        <w:jc w:val="both"/>
        <w:rPr>
          <w:rFonts w:ascii="Arial Narrow" w:hAnsi="Arial Narrow"/>
          <w:sz w:val="20"/>
          <w:szCs w:val="20"/>
          <w:lang w:val="sr-Cyrl-CS"/>
        </w:rPr>
      </w:pPr>
      <w:r w:rsidRPr="00B85017">
        <w:rPr>
          <w:rFonts w:ascii="Arial Narrow" w:hAnsi="Arial Narrow"/>
          <w:sz w:val="20"/>
          <w:szCs w:val="20"/>
          <w:lang w:val="sr-Cyrl-CS"/>
        </w:rPr>
        <w:t>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w:t>
      </w:r>
    </w:p>
    <w:p w:rsidR="00B85017" w:rsidRPr="00B85017" w:rsidRDefault="00B85017" w:rsidP="00B85017">
      <w:pPr>
        <w:spacing w:after="0" w:line="240" w:lineRule="atLeast"/>
        <w:rPr>
          <w:rFonts w:ascii="Arial Narrow" w:hAnsi="Arial Narrow"/>
          <w:sz w:val="20"/>
          <w:szCs w:val="20"/>
          <w:lang w:val="sr-Cyrl-CS"/>
        </w:rPr>
      </w:pPr>
      <w:r w:rsidRPr="00B85017">
        <w:rPr>
          <w:rFonts w:ascii="Arial Narrow" w:hAnsi="Arial Narrow"/>
          <w:sz w:val="20"/>
          <w:szCs w:val="20"/>
          <w:lang w:val="sr-Cyrl-CS"/>
        </w:rPr>
        <w:t xml:space="preserve">Порезе </w:t>
      </w:r>
      <w:r w:rsidRPr="00B85017">
        <w:rPr>
          <w:rFonts w:ascii="Arial Narrow" w:hAnsi="Arial Narrow"/>
          <w:sz w:val="20"/>
          <w:szCs w:val="20"/>
          <w:lang w:val="sr-Cyrl-RS"/>
        </w:rPr>
        <w:t>и сви други овде непоменути трошкови који произилазе из закљученог купопродајног уговора, у целости падају на терет Купца.</w:t>
      </w:r>
    </w:p>
    <w:p w:rsidR="00B85017" w:rsidRDefault="00B85017" w:rsidP="00DA5201">
      <w:pPr>
        <w:spacing w:after="0" w:line="240" w:lineRule="auto"/>
        <w:rPr>
          <w:rFonts w:ascii="Arial Narrow" w:hAnsi="Arial Narrow"/>
          <w:sz w:val="20"/>
          <w:szCs w:val="20"/>
          <w:lang w:val="sr-Cyrl-CS"/>
        </w:rPr>
      </w:pPr>
      <w:r w:rsidRPr="00B85017">
        <w:rPr>
          <w:rFonts w:ascii="Arial Narrow" w:hAnsi="Arial Narrow"/>
          <w:sz w:val="20"/>
          <w:szCs w:val="20"/>
          <w:lang w:val="sr-Cyrl-CS"/>
        </w:rPr>
        <w:t xml:space="preserve">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w:t>
      </w:r>
      <w:r w:rsidRPr="00B85017">
        <w:rPr>
          <w:rFonts w:ascii="Arial Narrow" w:hAnsi="Arial Narrow"/>
          <w:i/>
          <w:sz w:val="20"/>
          <w:szCs w:val="20"/>
          <w:lang w:val="sr-Cyrl-CS"/>
        </w:rPr>
        <w:t>(„Сл. гласник  РС“  бр. 51/2009</w:t>
      </w:r>
      <w:r w:rsidRPr="00B85017">
        <w:rPr>
          <w:rFonts w:ascii="Arial Narrow" w:hAnsi="Arial Narrow"/>
          <w:sz w:val="20"/>
          <w:szCs w:val="20"/>
          <w:lang w:val="sr-Cyrl-CS"/>
        </w:rPr>
        <w:t>),  услови  и  рокови  закључења  уговора  биће  прилагођени  роковима  одлучивања Комисије за заштиту конкуренције.</w:t>
      </w:r>
      <w:r w:rsidRPr="00B85017">
        <w:rPr>
          <w:rFonts w:ascii="Arial Narrow" w:hAnsi="Arial Narrow"/>
          <w:sz w:val="20"/>
          <w:szCs w:val="20"/>
        </w:rPr>
        <w:t xml:space="preserve"> </w:t>
      </w:r>
      <w:r w:rsidRPr="00B85017">
        <w:rPr>
          <w:rFonts w:ascii="Arial Narrow" w:hAnsi="Arial Narrow"/>
          <w:sz w:val="20"/>
          <w:szCs w:val="20"/>
          <w:lang w:val="sr-Cyrl-CS"/>
        </w:rPr>
        <w:t>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w:t>
      </w:r>
    </w:p>
    <w:p w:rsidR="0045371D" w:rsidRPr="00B85017" w:rsidRDefault="008732CE" w:rsidP="00DA5201">
      <w:pPr>
        <w:spacing w:after="0" w:line="240" w:lineRule="auto"/>
        <w:rPr>
          <w:rFonts w:ascii="Arial Narrow" w:hAnsi="Arial Narrow"/>
          <w:sz w:val="20"/>
          <w:szCs w:val="20"/>
          <w:lang w:val="sr-Cyrl-CS"/>
        </w:rPr>
      </w:pPr>
      <w:r w:rsidRPr="008D3F8F">
        <w:rPr>
          <w:rFonts w:ascii="Arial Narrow" w:hAnsi="Arial Narrow"/>
          <w:sz w:val="20"/>
          <w:szCs w:val="20"/>
          <w:lang w:val="sr-Cyrl-CS"/>
        </w:rPr>
        <w:t xml:space="preserve">Особа за контакт </w:t>
      </w:r>
      <w:r w:rsidR="00E239EE" w:rsidRPr="008D3F8F">
        <w:rPr>
          <w:rFonts w:ascii="Arial Narrow" w:hAnsi="Arial Narrow"/>
          <w:sz w:val="20"/>
          <w:szCs w:val="20"/>
          <w:lang w:val="sr-Cyrl-CS"/>
        </w:rPr>
        <w:t>-</w:t>
      </w:r>
      <w:r w:rsidRPr="008D3F8F">
        <w:rPr>
          <w:rFonts w:ascii="Arial Narrow" w:hAnsi="Arial Narrow"/>
          <w:sz w:val="20"/>
          <w:szCs w:val="20"/>
          <w:lang w:val="sr-Cyrl-CS"/>
        </w:rPr>
        <w:t xml:space="preserve"> </w:t>
      </w:r>
      <w:r w:rsidR="00E239EE" w:rsidRPr="008D3F8F">
        <w:rPr>
          <w:rFonts w:ascii="Arial Narrow" w:hAnsi="Arial Narrow"/>
          <w:sz w:val="20"/>
          <w:szCs w:val="20"/>
          <w:lang w:val="sr-Cyrl-CS"/>
        </w:rPr>
        <w:t>овлашћено лице:</w:t>
      </w:r>
      <w:r w:rsidR="00E239EE" w:rsidRPr="008D3F8F">
        <w:rPr>
          <w:rFonts w:ascii="Arial Narrow" w:hAnsi="Arial Narrow"/>
          <w:sz w:val="20"/>
          <w:szCs w:val="20"/>
          <w:lang w:val="ru-RU"/>
        </w:rPr>
        <w:t xml:space="preserve"> стечајни управник</w:t>
      </w:r>
      <w:r w:rsidR="005B7237" w:rsidRPr="008D3F8F">
        <w:rPr>
          <w:rFonts w:ascii="Arial Narrow" w:hAnsi="Arial Narrow"/>
          <w:sz w:val="20"/>
          <w:szCs w:val="20"/>
          <w:lang w:val="ru-RU"/>
        </w:rPr>
        <w:t xml:space="preserve"> Владимир Жужић</w:t>
      </w:r>
      <w:r w:rsidR="00E239EE" w:rsidRPr="008D3F8F">
        <w:rPr>
          <w:rFonts w:ascii="Arial Narrow" w:hAnsi="Arial Narrow"/>
          <w:sz w:val="20"/>
          <w:szCs w:val="20"/>
          <w:lang w:val="sr-Cyrl-CS"/>
        </w:rPr>
        <w:t xml:space="preserve">, контакт телефон: </w:t>
      </w:r>
      <w:r w:rsidR="005B7237" w:rsidRPr="008D3F8F">
        <w:rPr>
          <w:rFonts w:ascii="Arial Narrow" w:hAnsi="Arial Narrow"/>
          <w:sz w:val="20"/>
          <w:szCs w:val="20"/>
          <w:lang w:val="sr-Cyrl-CS"/>
        </w:rPr>
        <w:t>+38163506101</w:t>
      </w:r>
      <w:r w:rsidR="00E239EE" w:rsidRPr="008D3F8F">
        <w:rPr>
          <w:rFonts w:ascii="Arial Narrow" w:hAnsi="Arial Narrow"/>
          <w:sz w:val="20"/>
          <w:szCs w:val="20"/>
          <w:lang w:val="sr-Cyrl-CS"/>
        </w:rPr>
        <w:t>.</w:t>
      </w:r>
      <w:permStart w:id="360857777" w:edGrp="everyone"/>
      <w:permEnd w:id="360857777"/>
    </w:p>
    <w:sectPr w:rsidR="0045371D" w:rsidRPr="00B85017" w:rsidSect="00976360">
      <w:pgSz w:w="12240" w:h="15840"/>
      <w:pgMar w:top="630" w:right="900" w:bottom="720" w:left="900"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rinda">
    <w:panose1 w:val="00000400000000000000"/>
    <w:charset w:val="01"/>
    <w:family w:val="roman"/>
    <w:notTrueType/>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27FF"/>
    <w:multiLevelType w:val="hybridMultilevel"/>
    <w:tmpl w:val="0AEED06A"/>
    <w:lvl w:ilvl="0" w:tplc="FE92B444">
      <w:start w:val="1"/>
      <w:numFmt w:val="decimal"/>
      <w:lvlText w:val="%1."/>
      <w:lvlJc w:val="left"/>
      <w:pPr>
        <w:tabs>
          <w:tab w:val="num" w:pos="780"/>
        </w:tabs>
        <w:ind w:left="7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2797A6F"/>
    <w:multiLevelType w:val="multilevel"/>
    <w:tmpl w:val="B4885EE4"/>
    <w:lvl w:ilvl="0">
      <w:start w:val="2"/>
      <w:numFmt w:val="decimal"/>
      <w:lvlText w:val="%1."/>
      <w:lvlJc w:val="left"/>
      <w:pPr>
        <w:ind w:left="360" w:hanging="360"/>
      </w:pPr>
      <w:rPr>
        <w:rFonts w:hint="default"/>
      </w:rPr>
    </w:lvl>
    <w:lvl w:ilvl="1">
      <w:start w:val="3"/>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2" w15:restartNumberingAfterBreak="0">
    <w:nsid w:val="0B126488"/>
    <w:multiLevelType w:val="hybridMultilevel"/>
    <w:tmpl w:val="70DAF260"/>
    <w:lvl w:ilvl="0" w:tplc="66680CF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61F4903"/>
    <w:multiLevelType w:val="hybridMultilevel"/>
    <w:tmpl w:val="7A2E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65CCF"/>
    <w:multiLevelType w:val="hybridMultilevel"/>
    <w:tmpl w:val="F7C62D7E"/>
    <w:lvl w:ilvl="0" w:tplc="5C98A3A2">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B2714"/>
    <w:multiLevelType w:val="hybridMultilevel"/>
    <w:tmpl w:val="A1C47E46"/>
    <w:lvl w:ilvl="0" w:tplc="FD8C78A8">
      <w:start w:val="1"/>
      <w:numFmt w:val="decimal"/>
      <w:lvlText w:val="%1."/>
      <w:lvlJc w:val="left"/>
      <w:pPr>
        <w:tabs>
          <w:tab w:val="num" w:pos="720"/>
        </w:tabs>
        <w:ind w:left="720" w:hanging="360"/>
      </w:pPr>
    </w:lvl>
    <w:lvl w:ilvl="1" w:tplc="3014D5EA">
      <w:start w:val="1"/>
      <w:numFmt w:val="decimal"/>
      <w:lvlText w:val="%2."/>
      <w:lvlJc w:val="left"/>
      <w:pPr>
        <w:tabs>
          <w:tab w:val="num" w:pos="1440"/>
        </w:tabs>
        <w:ind w:left="1440" w:hanging="360"/>
      </w:pPr>
    </w:lvl>
    <w:lvl w:ilvl="2" w:tplc="F104E3C8">
      <w:start w:val="1"/>
      <w:numFmt w:val="decimal"/>
      <w:lvlText w:val="%3."/>
      <w:lvlJc w:val="left"/>
      <w:pPr>
        <w:tabs>
          <w:tab w:val="num" w:pos="2160"/>
        </w:tabs>
        <w:ind w:left="2160" w:hanging="360"/>
      </w:pPr>
    </w:lvl>
    <w:lvl w:ilvl="3" w:tplc="325C7232">
      <w:start w:val="1"/>
      <w:numFmt w:val="decimal"/>
      <w:lvlText w:val="%4."/>
      <w:lvlJc w:val="left"/>
      <w:pPr>
        <w:tabs>
          <w:tab w:val="num" w:pos="2880"/>
        </w:tabs>
        <w:ind w:left="2880" w:hanging="360"/>
      </w:pPr>
    </w:lvl>
    <w:lvl w:ilvl="4" w:tplc="43E868FC">
      <w:start w:val="1"/>
      <w:numFmt w:val="decimal"/>
      <w:lvlText w:val="%5."/>
      <w:lvlJc w:val="left"/>
      <w:pPr>
        <w:tabs>
          <w:tab w:val="num" w:pos="3600"/>
        </w:tabs>
        <w:ind w:left="3600" w:hanging="360"/>
      </w:pPr>
    </w:lvl>
    <w:lvl w:ilvl="5" w:tplc="F08CED08">
      <w:start w:val="1"/>
      <w:numFmt w:val="decimal"/>
      <w:lvlText w:val="%6."/>
      <w:lvlJc w:val="left"/>
      <w:pPr>
        <w:tabs>
          <w:tab w:val="num" w:pos="4320"/>
        </w:tabs>
        <w:ind w:left="4320" w:hanging="360"/>
      </w:pPr>
    </w:lvl>
    <w:lvl w:ilvl="6" w:tplc="F03EFE5A">
      <w:start w:val="1"/>
      <w:numFmt w:val="decimal"/>
      <w:lvlText w:val="%7."/>
      <w:lvlJc w:val="left"/>
      <w:pPr>
        <w:tabs>
          <w:tab w:val="num" w:pos="5040"/>
        </w:tabs>
        <w:ind w:left="5040" w:hanging="360"/>
      </w:pPr>
    </w:lvl>
    <w:lvl w:ilvl="7" w:tplc="84786296">
      <w:start w:val="1"/>
      <w:numFmt w:val="decimal"/>
      <w:lvlText w:val="%8."/>
      <w:lvlJc w:val="left"/>
      <w:pPr>
        <w:tabs>
          <w:tab w:val="num" w:pos="5760"/>
        </w:tabs>
        <w:ind w:left="5760" w:hanging="360"/>
      </w:pPr>
    </w:lvl>
    <w:lvl w:ilvl="8" w:tplc="7C625824">
      <w:start w:val="1"/>
      <w:numFmt w:val="decimal"/>
      <w:lvlText w:val="%9."/>
      <w:lvlJc w:val="left"/>
      <w:pPr>
        <w:tabs>
          <w:tab w:val="num" w:pos="6480"/>
        </w:tabs>
        <w:ind w:left="6480" w:hanging="360"/>
      </w:pPr>
    </w:lvl>
  </w:abstractNum>
  <w:abstractNum w:abstractNumId="6" w15:restartNumberingAfterBreak="0">
    <w:nsid w:val="2B6324D2"/>
    <w:multiLevelType w:val="hybridMultilevel"/>
    <w:tmpl w:val="71B6C67C"/>
    <w:lvl w:ilvl="0" w:tplc="D87235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3C3E6D"/>
    <w:multiLevelType w:val="hybridMultilevel"/>
    <w:tmpl w:val="A1C47E46"/>
    <w:lvl w:ilvl="0" w:tplc="FD8C78A8">
      <w:start w:val="1"/>
      <w:numFmt w:val="decimal"/>
      <w:lvlText w:val="%1."/>
      <w:lvlJc w:val="left"/>
      <w:pPr>
        <w:tabs>
          <w:tab w:val="num" w:pos="1440"/>
        </w:tabs>
        <w:ind w:left="1440" w:hanging="360"/>
      </w:pPr>
    </w:lvl>
    <w:lvl w:ilvl="1" w:tplc="3014D5EA">
      <w:start w:val="1"/>
      <w:numFmt w:val="decimal"/>
      <w:lvlText w:val="%2."/>
      <w:lvlJc w:val="left"/>
      <w:pPr>
        <w:tabs>
          <w:tab w:val="num" w:pos="2160"/>
        </w:tabs>
        <w:ind w:left="2160" w:hanging="360"/>
      </w:pPr>
    </w:lvl>
    <w:lvl w:ilvl="2" w:tplc="F104E3C8">
      <w:start w:val="1"/>
      <w:numFmt w:val="decimal"/>
      <w:lvlText w:val="%3."/>
      <w:lvlJc w:val="left"/>
      <w:pPr>
        <w:tabs>
          <w:tab w:val="num" w:pos="2880"/>
        </w:tabs>
        <w:ind w:left="2880" w:hanging="360"/>
      </w:pPr>
    </w:lvl>
    <w:lvl w:ilvl="3" w:tplc="325C7232">
      <w:start w:val="1"/>
      <w:numFmt w:val="decimal"/>
      <w:lvlText w:val="%4."/>
      <w:lvlJc w:val="left"/>
      <w:pPr>
        <w:tabs>
          <w:tab w:val="num" w:pos="3600"/>
        </w:tabs>
        <w:ind w:left="3600" w:hanging="360"/>
      </w:pPr>
    </w:lvl>
    <w:lvl w:ilvl="4" w:tplc="43E868FC">
      <w:start w:val="1"/>
      <w:numFmt w:val="decimal"/>
      <w:lvlText w:val="%5."/>
      <w:lvlJc w:val="left"/>
      <w:pPr>
        <w:tabs>
          <w:tab w:val="num" w:pos="4320"/>
        </w:tabs>
        <w:ind w:left="4320" w:hanging="360"/>
      </w:pPr>
    </w:lvl>
    <w:lvl w:ilvl="5" w:tplc="F08CED08">
      <w:start w:val="1"/>
      <w:numFmt w:val="decimal"/>
      <w:lvlText w:val="%6."/>
      <w:lvlJc w:val="left"/>
      <w:pPr>
        <w:tabs>
          <w:tab w:val="num" w:pos="5040"/>
        </w:tabs>
        <w:ind w:left="5040" w:hanging="360"/>
      </w:pPr>
    </w:lvl>
    <w:lvl w:ilvl="6" w:tplc="F03EFE5A">
      <w:start w:val="1"/>
      <w:numFmt w:val="decimal"/>
      <w:lvlText w:val="%7."/>
      <w:lvlJc w:val="left"/>
      <w:pPr>
        <w:tabs>
          <w:tab w:val="num" w:pos="5760"/>
        </w:tabs>
        <w:ind w:left="5760" w:hanging="360"/>
      </w:pPr>
    </w:lvl>
    <w:lvl w:ilvl="7" w:tplc="84786296">
      <w:start w:val="1"/>
      <w:numFmt w:val="decimal"/>
      <w:lvlText w:val="%8."/>
      <w:lvlJc w:val="left"/>
      <w:pPr>
        <w:tabs>
          <w:tab w:val="num" w:pos="6480"/>
        </w:tabs>
        <w:ind w:left="6480" w:hanging="360"/>
      </w:pPr>
    </w:lvl>
    <w:lvl w:ilvl="8" w:tplc="7C625824">
      <w:start w:val="1"/>
      <w:numFmt w:val="decimal"/>
      <w:lvlText w:val="%9."/>
      <w:lvlJc w:val="left"/>
      <w:pPr>
        <w:tabs>
          <w:tab w:val="num" w:pos="7200"/>
        </w:tabs>
        <w:ind w:left="7200" w:hanging="360"/>
      </w:pPr>
    </w:lvl>
  </w:abstractNum>
  <w:abstractNum w:abstractNumId="8" w15:restartNumberingAfterBreak="0">
    <w:nsid w:val="431F4C07"/>
    <w:multiLevelType w:val="hybridMultilevel"/>
    <w:tmpl w:val="70DAF260"/>
    <w:lvl w:ilvl="0" w:tplc="66680CF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2917CC"/>
    <w:multiLevelType w:val="hybridMultilevel"/>
    <w:tmpl w:val="33B6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20FAA"/>
    <w:multiLevelType w:val="multilevel"/>
    <w:tmpl w:val="28349BD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1" w15:restartNumberingAfterBreak="0">
    <w:nsid w:val="56E26F32"/>
    <w:multiLevelType w:val="hybridMultilevel"/>
    <w:tmpl w:val="A73AE140"/>
    <w:lvl w:ilvl="0" w:tplc="D11A49E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8D7EAC"/>
    <w:multiLevelType w:val="multilevel"/>
    <w:tmpl w:val="B252918A"/>
    <w:lvl w:ilvl="0">
      <w:start w:val="1"/>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3" w15:restartNumberingAfterBreak="0">
    <w:nsid w:val="6AA166CA"/>
    <w:multiLevelType w:val="hybridMultilevel"/>
    <w:tmpl w:val="82546BF8"/>
    <w:lvl w:ilvl="0" w:tplc="DA7E8CF2">
      <w:numFmt w:val="bullet"/>
      <w:lvlText w:val="-"/>
      <w:lvlJc w:val="left"/>
      <w:pPr>
        <w:ind w:left="720" w:hanging="360"/>
      </w:pPr>
      <w:rPr>
        <w:rFonts w:ascii="Arial Narrow" w:eastAsia="Times New Roman" w:hAnsi="Arial Narrow"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205843"/>
    <w:multiLevelType w:val="multilevel"/>
    <w:tmpl w:val="8306DC42"/>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5" w15:restartNumberingAfterBreak="0">
    <w:nsid w:val="7FA3764C"/>
    <w:multiLevelType w:val="hybridMultilevel"/>
    <w:tmpl w:val="A1C47E46"/>
    <w:lvl w:ilvl="0" w:tplc="FD8C78A8">
      <w:start w:val="1"/>
      <w:numFmt w:val="decimal"/>
      <w:lvlText w:val="%1."/>
      <w:lvlJc w:val="left"/>
      <w:pPr>
        <w:tabs>
          <w:tab w:val="num" w:pos="720"/>
        </w:tabs>
        <w:ind w:left="720" w:hanging="360"/>
      </w:pPr>
    </w:lvl>
    <w:lvl w:ilvl="1" w:tplc="3014D5EA">
      <w:start w:val="1"/>
      <w:numFmt w:val="decimal"/>
      <w:lvlText w:val="%2."/>
      <w:lvlJc w:val="left"/>
      <w:pPr>
        <w:tabs>
          <w:tab w:val="num" w:pos="1440"/>
        </w:tabs>
        <w:ind w:left="1440" w:hanging="360"/>
      </w:pPr>
    </w:lvl>
    <w:lvl w:ilvl="2" w:tplc="F104E3C8">
      <w:start w:val="1"/>
      <w:numFmt w:val="decimal"/>
      <w:lvlText w:val="%3."/>
      <w:lvlJc w:val="left"/>
      <w:pPr>
        <w:tabs>
          <w:tab w:val="num" w:pos="2160"/>
        </w:tabs>
        <w:ind w:left="2160" w:hanging="360"/>
      </w:pPr>
    </w:lvl>
    <w:lvl w:ilvl="3" w:tplc="325C7232">
      <w:start w:val="1"/>
      <w:numFmt w:val="decimal"/>
      <w:lvlText w:val="%4."/>
      <w:lvlJc w:val="left"/>
      <w:pPr>
        <w:tabs>
          <w:tab w:val="num" w:pos="2880"/>
        </w:tabs>
        <w:ind w:left="2880" w:hanging="360"/>
      </w:pPr>
    </w:lvl>
    <w:lvl w:ilvl="4" w:tplc="43E868FC">
      <w:start w:val="1"/>
      <w:numFmt w:val="decimal"/>
      <w:lvlText w:val="%5."/>
      <w:lvlJc w:val="left"/>
      <w:pPr>
        <w:tabs>
          <w:tab w:val="num" w:pos="3600"/>
        </w:tabs>
        <w:ind w:left="3600" w:hanging="360"/>
      </w:pPr>
    </w:lvl>
    <w:lvl w:ilvl="5" w:tplc="F08CED08">
      <w:start w:val="1"/>
      <w:numFmt w:val="decimal"/>
      <w:lvlText w:val="%6."/>
      <w:lvlJc w:val="left"/>
      <w:pPr>
        <w:tabs>
          <w:tab w:val="num" w:pos="4320"/>
        </w:tabs>
        <w:ind w:left="4320" w:hanging="360"/>
      </w:pPr>
    </w:lvl>
    <w:lvl w:ilvl="6" w:tplc="F03EFE5A">
      <w:start w:val="1"/>
      <w:numFmt w:val="decimal"/>
      <w:lvlText w:val="%7."/>
      <w:lvlJc w:val="left"/>
      <w:pPr>
        <w:tabs>
          <w:tab w:val="num" w:pos="5040"/>
        </w:tabs>
        <w:ind w:left="5040" w:hanging="360"/>
      </w:pPr>
    </w:lvl>
    <w:lvl w:ilvl="7" w:tplc="84786296">
      <w:start w:val="1"/>
      <w:numFmt w:val="decimal"/>
      <w:lvlText w:val="%8."/>
      <w:lvlJc w:val="left"/>
      <w:pPr>
        <w:tabs>
          <w:tab w:val="num" w:pos="5760"/>
        </w:tabs>
        <w:ind w:left="5760" w:hanging="360"/>
      </w:pPr>
    </w:lvl>
    <w:lvl w:ilvl="8" w:tplc="7C625824">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6"/>
  </w:num>
  <w:num w:numId="6">
    <w:abstractNumId w:val="4"/>
  </w:num>
  <w:num w:numId="7">
    <w:abstractNumId w:val="7"/>
  </w:num>
  <w:num w:numId="8">
    <w:abstractNumId w:val="15"/>
  </w:num>
  <w:num w:numId="9">
    <w:abstractNumId w:val="5"/>
  </w:num>
  <w:num w:numId="10">
    <w:abstractNumId w:val="3"/>
  </w:num>
  <w:num w:numId="11">
    <w:abstractNumId w:val="10"/>
  </w:num>
  <w:num w:numId="12">
    <w:abstractNumId w:val="12"/>
  </w:num>
  <w:num w:numId="13">
    <w:abstractNumId w:val="1"/>
  </w:num>
  <w:num w:numId="14">
    <w:abstractNumId w:val="14"/>
  </w:num>
  <w:num w:numId="15">
    <w:abstractNumId w:val="2"/>
  </w:num>
  <w:num w:numId="16">
    <w:abstractNumId w:val="13"/>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Full" w:cryptAlgorithmClass="hash" w:cryptAlgorithmType="typeAny" w:cryptAlgorithmSid="4" w:cryptSpinCount="100000" w:hash="tcUQ0UOb+t1TcTtjz+/DSGv7jh8=" w:salt="sfFf3C/vjO8vhGtV6R3YPA=="/>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EE"/>
    <w:rsid w:val="000148DB"/>
    <w:rsid w:val="000253DF"/>
    <w:rsid w:val="00044270"/>
    <w:rsid w:val="0005081B"/>
    <w:rsid w:val="000745FA"/>
    <w:rsid w:val="000C0EC6"/>
    <w:rsid w:val="000C42AC"/>
    <w:rsid w:val="000C716A"/>
    <w:rsid w:val="000D1F5D"/>
    <w:rsid w:val="000D6788"/>
    <w:rsid w:val="00105A22"/>
    <w:rsid w:val="001204EB"/>
    <w:rsid w:val="001234C4"/>
    <w:rsid w:val="00126438"/>
    <w:rsid w:val="0013499B"/>
    <w:rsid w:val="001367D0"/>
    <w:rsid w:val="00136DE4"/>
    <w:rsid w:val="00163C53"/>
    <w:rsid w:val="00165D6A"/>
    <w:rsid w:val="00175580"/>
    <w:rsid w:val="00183411"/>
    <w:rsid w:val="001C1F4E"/>
    <w:rsid w:val="001C6EA4"/>
    <w:rsid w:val="001D31F4"/>
    <w:rsid w:val="001D5697"/>
    <w:rsid w:val="001E0FD2"/>
    <w:rsid w:val="001E2FF6"/>
    <w:rsid w:val="001F6095"/>
    <w:rsid w:val="0020533F"/>
    <w:rsid w:val="0021035B"/>
    <w:rsid w:val="0021787C"/>
    <w:rsid w:val="002430FC"/>
    <w:rsid w:val="002432E7"/>
    <w:rsid w:val="002439B5"/>
    <w:rsid w:val="00292C6E"/>
    <w:rsid w:val="002A0C19"/>
    <w:rsid w:val="002D1A8A"/>
    <w:rsid w:val="002E6E11"/>
    <w:rsid w:val="002F0D38"/>
    <w:rsid w:val="00304D50"/>
    <w:rsid w:val="0034312A"/>
    <w:rsid w:val="00352545"/>
    <w:rsid w:val="003577E3"/>
    <w:rsid w:val="00360F48"/>
    <w:rsid w:val="00381FC9"/>
    <w:rsid w:val="003B5CDB"/>
    <w:rsid w:val="003C0474"/>
    <w:rsid w:val="003C0679"/>
    <w:rsid w:val="003D3C08"/>
    <w:rsid w:val="003E4E23"/>
    <w:rsid w:val="003E5602"/>
    <w:rsid w:val="00414BB3"/>
    <w:rsid w:val="004174B9"/>
    <w:rsid w:val="004243B4"/>
    <w:rsid w:val="00427A72"/>
    <w:rsid w:val="0045371D"/>
    <w:rsid w:val="0045409E"/>
    <w:rsid w:val="00456BBD"/>
    <w:rsid w:val="0048390B"/>
    <w:rsid w:val="00483A5E"/>
    <w:rsid w:val="00492438"/>
    <w:rsid w:val="00492927"/>
    <w:rsid w:val="004945FF"/>
    <w:rsid w:val="004A1642"/>
    <w:rsid w:val="004F07F5"/>
    <w:rsid w:val="004F1D0E"/>
    <w:rsid w:val="005110F9"/>
    <w:rsid w:val="00532635"/>
    <w:rsid w:val="00533BF0"/>
    <w:rsid w:val="005452A9"/>
    <w:rsid w:val="005659D8"/>
    <w:rsid w:val="00585E5E"/>
    <w:rsid w:val="00592438"/>
    <w:rsid w:val="005A20E4"/>
    <w:rsid w:val="005B7237"/>
    <w:rsid w:val="005D1359"/>
    <w:rsid w:val="0060165C"/>
    <w:rsid w:val="00640035"/>
    <w:rsid w:val="00642ABB"/>
    <w:rsid w:val="00664FE1"/>
    <w:rsid w:val="00682585"/>
    <w:rsid w:val="006A0AC3"/>
    <w:rsid w:val="006A2862"/>
    <w:rsid w:val="006A4487"/>
    <w:rsid w:val="006A730C"/>
    <w:rsid w:val="006C7E0E"/>
    <w:rsid w:val="006E1A32"/>
    <w:rsid w:val="007302B0"/>
    <w:rsid w:val="00732CFD"/>
    <w:rsid w:val="007616C0"/>
    <w:rsid w:val="00777E54"/>
    <w:rsid w:val="00793FB5"/>
    <w:rsid w:val="007B2267"/>
    <w:rsid w:val="007B502A"/>
    <w:rsid w:val="007C37DB"/>
    <w:rsid w:val="007D4A66"/>
    <w:rsid w:val="007E0B4C"/>
    <w:rsid w:val="007F18F1"/>
    <w:rsid w:val="007F557F"/>
    <w:rsid w:val="008012AB"/>
    <w:rsid w:val="00802095"/>
    <w:rsid w:val="00837EFC"/>
    <w:rsid w:val="00851303"/>
    <w:rsid w:val="008535A8"/>
    <w:rsid w:val="008536A0"/>
    <w:rsid w:val="00860FAB"/>
    <w:rsid w:val="00861D74"/>
    <w:rsid w:val="00865F25"/>
    <w:rsid w:val="00866B28"/>
    <w:rsid w:val="008732CE"/>
    <w:rsid w:val="00873E8B"/>
    <w:rsid w:val="0088075B"/>
    <w:rsid w:val="0089361E"/>
    <w:rsid w:val="008A43F6"/>
    <w:rsid w:val="008B298F"/>
    <w:rsid w:val="008D3F8F"/>
    <w:rsid w:val="008D7FA2"/>
    <w:rsid w:val="008E0793"/>
    <w:rsid w:val="008E1900"/>
    <w:rsid w:val="008E316C"/>
    <w:rsid w:val="008E5CF2"/>
    <w:rsid w:val="00912C44"/>
    <w:rsid w:val="00961077"/>
    <w:rsid w:val="00965C9F"/>
    <w:rsid w:val="0097436E"/>
    <w:rsid w:val="00976360"/>
    <w:rsid w:val="009853FC"/>
    <w:rsid w:val="009A169E"/>
    <w:rsid w:val="009B043A"/>
    <w:rsid w:val="009C0F11"/>
    <w:rsid w:val="009C45C3"/>
    <w:rsid w:val="00A14967"/>
    <w:rsid w:val="00A26B66"/>
    <w:rsid w:val="00A42CA9"/>
    <w:rsid w:val="00A5042C"/>
    <w:rsid w:val="00A52097"/>
    <w:rsid w:val="00A97B24"/>
    <w:rsid w:val="00AA4B5A"/>
    <w:rsid w:val="00AB54C5"/>
    <w:rsid w:val="00AC11E2"/>
    <w:rsid w:val="00AC69AD"/>
    <w:rsid w:val="00AD1E0A"/>
    <w:rsid w:val="00AF4D8E"/>
    <w:rsid w:val="00B1416A"/>
    <w:rsid w:val="00B2730D"/>
    <w:rsid w:val="00B50138"/>
    <w:rsid w:val="00B60B15"/>
    <w:rsid w:val="00B65010"/>
    <w:rsid w:val="00B6751B"/>
    <w:rsid w:val="00B85017"/>
    <w:rsid w:val="00BB7B41"/>
    <w:rsid w:val="00BE40A4"/>
    <w:rsid w:val="00C072E3"/>
    <w:rsid w:val="00C216C5"/>
    <w:rsid w:val="00C32CEB"/>
    <w:rsid w:val="00C54AEB"/>
    <w:rsid w:val="00C56D4F"/>
    <w:rsid w:val="00C704A0"/>
    <w:rsid w:val="00C91938"/>
    <w:rsid w:val="00CC155F"/>
    <w:rsid w:val="00CD1F09"/>
    <w:rsid w:val="00CE20AC"/>
    <w:rsid w:val="00D05EB9"/>
    <w:rsid w:val="00D30E7C"/>
    <w:rsid w:val="00D379C0"/>
    <w:rsid w:val="00D529CB"/>
    <w:rsid w:val="00D52E4A"/>
    <w:rsid w:val="00D65A82"/>
    <w:rsid w:val="00D946D4"/>
    <w:rsid w:val="00DA5201"/>
    <w:rsid w:val="00DB3A03"/>
    <w:rsid w:val="00DC1C15"/>
    <w:rsid w:val="00DF78F2"/>
    <w:rsid w:val="00E22A7B"/>
    <w:rsid w:val="00E239EE"/>
    <w:rsid w:val="00E513BA"/>
    <w:rsid w:val="00E5620D"/>
    <w:rsid w:val="00EA045C"/>
    <w:rsid w:val="00EB39DA"/>
    <w:rsid w:val="00EB5EA1"/>
    <w:rsid w:val="00EC4D2D"/>
    <w:rsid w:val="00EE2C6E"/>
    <w:rsid w:val="00EE581C"/>
    <w:rsid w:val="00EF4269"/>
    <w:rsid w:val="00F02575"/>
    <w:rsid w:val="00F04D41"/>
    <w:rsid w:val="00F11C94"/>
    <w:rsid w:val="00F2312D"/>
    <w:rsid w:val="00F4322F"/>
    <w:rsid w:val="00F54046"/>
    <w:rsid w:val="00F57D8D"/>
    <w:rsid w:val="00F64907"/>
    <w:rsid w:val="00F64F0B"/>
    <w:rsid w:val="00F70CD4"/>
    <w:rsid w:val="00F83FD7"/>
    <w:rsid w:val="00F9312A"/>
    <w:rsid w:val="00F97AE3"/>
    <w:rsid w:val="00FA144F"/>
    <w:rsid w:val="00FB70C8"/>
    <w:rsid w:val="00FC4092"/>
    <w:rsid w:val="00FC5348"/>
    <w:rsid w:val="00FD7BA6"/>
    <w:rsid w:val="00FE55C9"/>
    <w:rsid w:val="00FF4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BE61CF-F0AF-4A6A-823E-FC36AD82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E6E11"/>
    <w:pPr>
      <w:ind w:left="720"/>
      <w:contextualSpacing/>
    </w:pPr>
  </w:style>
  <w:style w:type="paragraph" w:styleId="BodyText">
    <w:name w:val="Body Text"/>
    <w:basedOn w:val="Normal"/>
    <w:link w:val="BodyTextChar"/>
    <w:rsid w:val="001C1F4E"/>
    <w:pPr>
      <w:spacing w:after="0" w:line="240" w:lineRule="auto"/>
    </w:pPr>
    <w:rPr>
      <w:rFonts w:ascii="Times New Roman" w:eastAsia="Times New Roman" w:hAnsi="Times New Roman" w:cs="Times New Roman"/>
      <w:b/>
      <w:bCs/>
      <w:sz w:val="20"/>
      <w:szCs w:val="24"/>
      <w:lang w:val="sr-Cyrl-CS"/>
    </w:rPr>
  </w:style>
  <w:style w:type="character" w:customStyle="1" w:styleId="BodyTextChar">
    <w:name w:val="Body Text Char"/>
    <w:basedOn w:val="DefaultParagraphFont"/>
    <w:link w:val="BodyText"/>
    <w:rsid w:val="001C1F4E"/>
    <w:rPr>
      <w:rFonts w:ascii="Times New Roman" w:eastAsia="Times New Roman" w:hAnsi="Times New Roman" w:cs="Times New Roman"/>
      <w:b/>
      <w:bCs/>
      <w:sz w:val="20"/>
      <w:szCs w:val="24"/>
      <w:lang w:val="sr-Cyrl-CS"/>
    </w:rPr>
  </w:style>
  <w:style w:type="paragraph" w:styleId="BodyTextIndent3">
    <w:name w:val="Body Text Indent 3"/>
    <w:basedOn w:val="Normal"/>
    <w:link w:val="BodyTextIndent3Char"/>
    <w:rsid w:val="001C1F4E"/>
    <w:pPr>
      <w:spacing w:after="0" w:line="240" w:lineRule="auto"/>
      <w:ind w:firstLine="360"/>
    </w:pPr>
    <w:rPr>
      <w:rFonts w:ascii="Times New Roman" w:eastAsia="Times New Roman" w:hAnsi="Times New Roman" w:cs="Times New Roman"/>
      <w:b/>
      <w:bCs/>
      <w:sz w:val="20"/>
      <w:szCs w:val="24"/>
      <w:lang w:val="sr-Cyrl-CS"/>
    </w:rPr>
  </w:style>
  <w:style w:type="character" w:customStyle="1" w:styleId="BodyTextIndent3Char">
    <w:name w:val="Body Text Indent 3 Char"/>
    <w:basedOn w:val="DefaultParagraphFont"/>
    <w:link w:val="BodyTextIndent3"/>
    <w:rsid w:val="001C1F4E"/>
    <w:rPr>
      <w:rFonts w:ascii="Times New Roman" w:eastAsia="Times New Roman" w:hAnsi="Times New Roman" w:cs="Times New Roman"/>
      <w:b/>
      <w:bCs/>
      <w:sz w:val="20"/>
      <w:szCs w:val="24"/>
      <w:lang w:val="sr-Cyrl-CS"/>
    </w:rPr>
  </w:style>
  <w:style w:type="paragraph" w:styleId="BodyTextIndent">
    <w:name w:val="Body Text Indent"/>
    <w:basedOn w:val="Normal"/>
    <w:link w:val="BodyTextIndentChar"/>
    <w:uiPriority w:val="99"/>
    <w:unhideWhenUsed/>
    <w:rsid w:val="009B043A"/>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B04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329591">
      <w:bodyDiv w:val="1"/>
      <w:marLeft w:val="0"/>
      <w:marRight w:val="0"/>
      <w:marTop w:val="0"/>
      <w:marBottom w:val="0"/>
      <w:divBdr>
        <w:top w:val="none" w:sz="0" w:space="0" w:color="auto"/>
        <w:left w:val="none" w:sz="0" w:space="0" w:color="auto"/>
        <w:bottom w:val="none" w:sz="0" w:space="0" w:color="auto"/>
        <w:right w:val="none" w:sz="0" w:space="0" w:color="auto"/>
      </w:divBdr>
    </w:div>
    <w:div w:id="479427935">
      <w:bodyDiv w:val="1"/>
      <w:marLeft w:val="0"/>
      <w:marRight w:val="0"/>
      <w:marTop w:val="0"/>
      <w:marBottom w:val="0"/>
      <w:divBdr>
        <w:top w:val="none" w:sz="0" w:space="0" w:color="auto"/>
        <w:left w:val="none" w:sz="0" w:space="0" w:color="auto"/>
        <w:bottom w:val="none" w:sz="0" w:space="0" w:color="auto"/>
        <w:right w:val="none" w:sz="0" w:space="0" w:color="auto"/>
      </w:divBdr>
    </w:div>
    <w:div w:id="922035029">
      <w:bodyDiv w:val="1"/>
      <w:marLeft w:val="0"/>
      <w:marRight w:val="0"/>
      <w:marTop w:val="0"/>
      <w:marBottom w:val="0"/>
      <w:divBdr>
        <w:top w:val="none" w:sz="0" w:space="0" w:color="auto"/>
        <w:left w:val="none" w:sz="0" w:space="0" w:color="auto"/>
        <w:bottom w:val="none" w:sz="0" w:space="0" w:color="auto"/>
        <w:right w:val="none" w:sz="0" w:space="0" w:color="auto"/>
      </w:divBdr>
    </w:div>
    <w:div w:id="1002928399">
      <w:bodyDiv w:val="1"/>
      <w:marLeft w:val="0"/>
      <w:marRight w:val="0"/>
      <w:marTop w:val="0"/>
      <w:marBottom w:val="0"/>
      <w:divBdr>
        <w:top w:val="none" w:sz="0" w:space="0" w:color="auto"/>
        <w:left w:val="none" w:sz="0" w:space="0" w:color="auto"/>
        <w:bottom w:val="none" w:sz="0" w:space="0" w:color="auto"/>
        <w:right w:val="none" w:sz="0" w:space="0" w:color="auto"/>
      </w:divBdr>
    </w:div>
    <w:div w:id="166477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27799-611E-4215-94AA-E5B5D7D0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1298</Words>
  <Characters>7400</Characters>
  <Application>Microsoft Office Word</Application>
  <DocSecurity>12</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Sladjana</dc:creator>
  <cp:lastModifiedBy>Igor ID. Draskic</cp:lastModifiedBy>
  <cp:revision>2</cp:revision>
  <cp:lastPrinted>2018-05-08T08:20:00Z</cp:lastPrinted>
  <dcterms:created xsi:type="dcterms:W3CDTF">2019-02-08T12:52:00Z</dcterms:created>
  <dcterms:modified xsi:type="dcterms:W3CDTF">2019-02-08T12:52:00Z</dcterms:modified>
</cp:coreProperties>
</file>